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EB" w:rsidRPr="0036069B" w:rsidRDefault="001D44EB" w:rsidP="0036069B">
      <w:pPr>
        <w:pStyle w:val="Textkrper"/>
        <w:rPr>
          <w:rFonts w:asciiTheme="minorHAnsi" w:hAnsiTheme="minorHAnsi"/>
          <w:sz w:val="22"/>
          <w:szCs w:val="22"/>
          <w:lang w:val="de-CH"/>
        </w:rPr>
      </w:pPr>
    </w:p>
    <w:p w:rsidR="001D44EB" w:rsidRPr="00235903" w:rsidRDefault="00E30B7B" w:rsidP="0036069B">
      <w:pPr>
        <w:rPr>
          <w:rFonts w:asciiTheme="minorHAnsi" w:hAnsiTheme="minorHAnsi"/>
          <w:b/>
          <w:sz w:val="28"/>
          <w:szCs w:val="28"/>
          <w:lang w:val="de-CH"/>
        </w:rPr>
      </w:pPr>
      <w:r w:rsidRPr="00235903">
        <w:rPr>
          <w:rFonts w:asciiTheme="minorHAnsi" w:hAnsiTheme="minorHAnsi"/>
          <w:b/>
          <w:sz w:val="28"/>
          <w:szCs w:val="28"/>
          <w:lang w:val="de-CH"/>
        </w:rPr>
        <w:t xml:space="preserve">Profilbeschreibung für </w:t>
      </w:r>
      <w:r w:rsidR="00FE0104" w:rsidRPr="00235903">
        <w:rPr>
          <w:rFonts w:asciiTheme="minorHAnsi" w:hAnsiTheme="minorHAnsi"/>
          <w:b/>
          <w:sz w:val="28"/>
          <w:szCs w:val="28"/>
          <w:lang w:val="de-CH"/>
        </w:rPr>
        <w:t>das Gemeindepräsidium</w:t>
      </w:r>
    </w:p>
    <w:p w:rsidR="001D44EB" w:rsidRPr="00235903" w:rsidRDefault="001D44EB" w:rsidP="0036069B">
      <w:pPr>
        <w:pStyle w:val="Textkrper"/>
        <w:spacing w:before="6"/>
        <w:rPr>
          <w:rFonts w:asciiTheme="minorHAnsi" w:hAnsiTheme="minorHAnsi"/>
          <w:lang w:val="de-CH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97"/>
        <w:gridCol w:w="566"/>
      </w:tblGrid>
      <w:tr w:rsidR="006806F6" w:rsidRPr="0036069B" w:rsidTr="00235903">
        <w:tc>
          <w:tcPr>
            <w:tcW w:w="1276" w:type="dxa"/>
            <w:shd w:val="clear" w:color="auto" w:fill="548DD4" w:themeFill="text2" w:themeFillTint="99"/>
          </w:tcPr>
          <w:p w:rsidR="006806F6" w:rsidRPr="00235903" w:rsidRDefault="00D16903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Personalunion</w:t>
            </w:r>
          </w:p>
        </w:tc>
        <w:tc>
          <w:tcPr>
            <w:tcW w:w="8363" w:type="dxa"/>
            <w:gridSpan w:val="2"/>
          </w:tcPr>
          <w:p w:rsidR="00530875" w:rsidRPr="00235903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ind w:left="175" w:hanging="175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Die Gemeindepräsidentin oder der Gemeindepräsident übt in Personalunion das Präsidium der Gemeinde und des Gemeinderates</w:t>
            </w:r>
            <w:r w:rsidRPr="00235903">
              <w:rPr>
                <w:rFonts w:asciiTheme="minorHAnsi" w:hAnsiTheme="minorHAnsi"/>
                <w:spacing w:val="-13"/>
                <w:sz w:val="18"/>
                <w:szCs w:val="18"/>
                <w:lang w:val="de-CH"/>
              </w:rPr>
              <w:t xml:space="preserve"> 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aus.</w:t>
            </w:r>
          </w:p>
          <w:p w:rsidR="006806F6" w:rsidRPr="00235903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ind w:left="175" w:hanging="175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Die Vizegemeindepräsidentin oder der Vizegemeindepräsident hat das Vizepräsidium der Gemeinde und des Gemeinderates inne und leitet bei Verhinderung der Präsidentin oder des Präsidenten die Sitzungen des Gemeinderates und die</w:t>
            </w:r>
            <w:r w:rsidR="006E26E7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 </w:t>
            </w:r>
            <w:bookmarkStart w:id="0" w:name="_GoBack"/>
            <w:bookmarkEnd w:id="0"/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Gemeindeversammlungen.</w:t>
            </w:r>
          </w:p>
        </w:tc>
      </w:tr>
      <w:tr w:rsidR="006806F6" w:rsidRPr="00235903" w:rsidTr="00235903">
        <w:tc>
          <w:tcPr>
            <w:tcW w:w="1276" w:type="dxa"/>
          </w:tcPr>
          <w:p w:rsidR="006806F6" w:rsidRPr="00235903" w:rsidRDefault="006806F6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363" w:type="dxa"/>
            <w:gridSpan w:val="2"/>
          </w:tcPr>
          <w:p w:rsidR="006806F6" w:rsidRPr="00235903" w:rsidRDefault="006806F6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6806F6" w:rsidRPr="0036069B" w:rsidTr="00235903">
        <w:tc>
          <w:tcPr>
            <w:tcW w:w="1276" w:type="dxa"/>
            <w:shd w:val="clear" w:color="auto" w:fill="548DD4" w:themeFill="text2" w:themeFillTint="99"/>
          </w:tcPr>
          <w:p w:rsidR="006806F6" w:rsidRPr="00235903" w:rsidRDefault="006806F6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Aufgaben</w:t>
            </w:r>
          </w:p>
        </w:tc>
        <w:tc>
          <w:tcPr>
            <w:tcW w:w="8363" w:type="dxa"/>
            <w:gridSpan w:val="2"/>
          </w:tcPr>
          <w:p w:rsidR="00530875" w:rsidRPr="00235903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ind w:left="175" w:hanging="175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Leitung der Gemeinderatssitzungen und der</w:t>
            </w:r>
            <w:r w:rsidRPr="00235903">
              <w:rPr>
                <w:rFonts w:asciiTheme="minorHAnsi" w:hAnsiTheme="minorHAnsi"/>
                <w:spacing w:val="-26"/>
                <w:sz w:val="18"/>
                <w:szCs w:val="18"/>
                <w:lang w:val="de-CH"/>
              </w:rPr>
              <w:t xml:space="preserve"> 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Gemeindeversammlungen</w:t>
            </w:r>
            <w:r w:rsidR="00282983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530875" w:rsidRPr="00235903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spacing w:line="183" w:lineRule="exact"/>
              <w:ind w:left="175" w:hanging="175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Federführung in der strategischen Führung der Gemeinde mit all ihren</w:t>
            </w:r>
            <w:r w:rsidRPr="00235903">
              <w:rPr>
                <w:rFonts w:asciiTheme="minorHAnsi" w:hAnsiTheme="minorHAnsi"/>
                <w:spacing w:val="-22"/>
                <w:sz w:val="18"/>
                <w:szCs w:val="18"/>
                <w:lang w:val="de-CH"/>
              </w:rPr>
              <w:t xml:space="preserve"> 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Aufgaben</w:t>
            </w:r>
            <w:r w:rsidR="00282983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530875" w:rsidRPr="00235903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spacing w:line="183" w:lineRule="exact"/>
              <w:ind w:left="175" w:hanging="175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Repräsentation der Gemeinde und Information der</w:t>
            </w:r>
            <w:r w:rsidRPr="00235903">
              <w:rPr>
                <w:rFonts w:asciiTheme="minorHAnsi" w:hAnsiTheme="minorHAnsi"/>
                <w:spacing w:val="-23"/>
                <w:sz w:val="18"/>
                <w:szCs w:val="18"/>
                <w:lang w:val="de-CH"/>
              </w:rPr>
              <w:t xml:space="preserve"> 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Öffentlichkeit</w:t>
            </w:r>
            <w:r w:rsidR="00282983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6806F6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spacing w:before="1"/>
              <w:ind w:left="175" w:hanging="175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Aufsicht über die eigene Behörden- und</w:t>
            </w:r>
            <w:r w:rsidRPr="00235903">
              <w:rPr>
                <w:rFonts w:asciiTheme="minorHAnsi" w:hAnsiTheme="minorHAnsi"/>
                <w:spacing w:val="-18"/>
                <w:sz w:val="18"/>
                <w:szCs w:val="18"/>
                <w:lang w:val="de-CH"/>
              </w:rPr>
              <w:t xml:space="preserve"> 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Verwaltungsorganisation.</w:t>
            </w:r>
          </w:p>
          <w:p w:rsidR="00636AD2" w:rsidRPr="00235903" w:rsidRDefault="00636AD2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spacing w:before="1"/>
              <w:ind w:left="175" w:hanging="175"/>
              <w:rPr>
                <w:rFonts w:asciiTheme="minorHAnsi" w:hAnsi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/>
                <w:sz w:val="18"/>
                <w:szCs w:val="18"/>
                <w:lang w:val="de-CH"/>
              </w:rPr>
              <w:t>Personalführung.</w:t>
            </w:r>
          </w:p>
        </w:tc>
      </w:tr>
      <w:tr w:rsidR="006806F6" w:rsidRPr="00235903" w:rsidTr="00235903">
        <w:tc>
          <w:tcPr>
            <w:tcW w:w="1276" w:type="dxa"/>
          </w:tcPr>
          <w:p w:rsidR="006806F6" w:rsidRPr="00235903" w:rsidRDefault="006806F6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363" w:type="dxa"/>
            <w:gridSpan w:val="2"/>
          </w:tcPr>
          <w:p w:rsidR="006806F6" w:rsidRPr="00235903" w:rsidRDefault="006806F6" w:rsidP="00B96694">
            <w:pPr>
              <w:pStyle w:val="Textkrper"/>
              <w:spacing w:before="6"/>
              <w:ind w:left="175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6806F6" w:rsidRPr="0036069B" w:rsidTr="00235903">
        <w:tc>
          <w:tcPr>
            <w:tcW w:w="1276" w:type="dxa"/>
            <w:shd w:val="clear" w:color="auto" w:fill="548DD4" w:themeFill="text2" w:themeFillTint="99"/>
          </w:tcPr>
          <w:p w:rsidR="006806F6" w:rsidRPr="00235903" w:rsidRDefault="006806F6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Ressort</w:t>
            </w:r>
          </w:p>
        </w:tc>
        <w:tc>
          <w:tcPr>
            <w:tcW w:w="8363" w:type="dxa"/>
            <w:gridSpan w:val="2"/>
          </w:tcPr>
          <w:p w:rsidR="006806F6" w:rsidRPr="00235903" w:rsidRDefault="00530875" w:rsidP="0036069B">
            <w:pPr>
              <w:pStyle w:val="Textkrper"/>
              <w:numPr>
                <w:ilvl w:val="0"/>
                <w:numId w:val="6"/>
              </w:numPr>
              <w:ind w:left="175" w:hanging="175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Die Gemeindepräsidentin oder der Gemeindepräsident steht von Amtes wegen dem Ressort Präsidiales und nach Zuordnung einem weiteren (Fach-)Ressort vor.</w:t>
            </w:r>
          </w:p>
        </w:tc>
      </w:tr>
      <w:tr w:rsidR="006806F6" w:rsidRPr="00235903" w:rsidTr="00235903">
        <w:tc>
          <w:tcPr>
            <w:tcW w:w="1276" w:type="dxa"/>
          </w:tcPr>
          <w:p w:rsidR="006806F6" w:rsidRPr="00235903" w:rsidRDefault="006806F6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363" w:type="dxa"/>
            <w:gridSpan w:val="2"/>
          </w:tcPr>
          <w:p w:rsidR="006806F6" w:rsidRPr="00235903" w:rsidRDefault="006806F6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6806F6" w:rsidRPr="0036069B" w:rsidTr="00235903">
        <w:tc>
          <w:tcPr>
            <w:tcW w:w="1276" w:type="dxa"/>
            <w:shd w:val="clear" w:color="auto" w:fill="548DD4" w:themeFill="text2" w:themeFillTint="99"/>
          </w:tcPr>
          <w:p w:rsidR="006806F6" w:rsidRPr="00235903" w:rsidRDefault="006806F6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Agenda</w:t>
            </w:r>
          </w:p>
        </w:tc>
        <w:tc>
          <w:tcPr>
            <w:tcW w:w="8363" w:type="dxa"/>
            <w:gridSpan w:val="2"/>
          </w:tcPr>
          <w:p w:rsidR="00530875" w:rsidRPr="00235903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ind w:left="175" w:hanging="175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Zirka 16 Gemeinderatssitzungen pro Jahr (</w:t>
            </w:r>
            <w:r w:rsidRPr="00636AD2">
              <w:rPr>
                <w:rFonts w:asciiTheme="minorHAnsi" w:hAnsiTheme="minorHAnsi"/>
                <w:sz w:val="18"/>
                <w:szCs w:val="18"/>
                <w:lang w:val="de-CH"/>
              </w:rPr>
              <w:t>tagsüber</w:t>
            </w:r>
            <w:r w:rsidR="000B24D0" w:rsidRPr="00636AD2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 oder Vorabend</w:t>
            </w:r>
            <w:r w:rsidRPr="00636AD2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), 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Klausurtagung/en, </w:t>
            </w:r>
            <w:r w:rsidR="00636AD2">
              <w:rPr>
                <w:rFonts w:asciiTheme="minorHAnsi" w:hAnsiTheme="minorHAnsi"/>
                <w:sz w:val="18"/>
                <w:szCs w:val="18"/>
                <w:lang w:val="de-CH"/>
              </w:rPr>
              <w:t>Vorsitzungen analog Anzahl Gemeinderatssitzungen</w:t>
            </w:r>
            <w:r w:rsidR="005435AC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 (tagsüber)</w:t>
            </w:r>
            <w:r w:rsidR="00636AD2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, 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vorbereitende Büro</w:t>
            </w:r>
            <w:r w:rsidR="00B96694">
              <w:rPr>
                <w:rFonts w:asciiTheme="minorHAnsi" w:hAnsiTheme="minorHAnsi"/>
                <w:sz w:val="18"/>
                <w:szCs w:val="18"/>
                <w:lang w:val="de-CH"/>
              </w:rPr>
              <w:t>s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itzungen (tagsüber), in der Regel zwei Gemeindeversammlungen pro Jahr</w:t>
            </w:r>
            <w:r w:rsidRPr="00235903">
              <w:rPr>
                <w:rFonts w:asciiTheme="minorHAnsi" w:hAnsiTheme="minorHAnsi"/>
                <w:spacing w:val="-27"/>
                <w:sz w:val="18"/>
                <w:szCs w:val="18"/>
                <w:lang w:val="de-CH"/>
              </w:rPr>
              <w:t xml:space="preserve"> 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(abends)</w:t>
            </w:r>
            <w:r w:rsidR="00282983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530875" w:rsidRPr="00235903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ind w:left="175" w:hanging="175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Teilnahme an gemeindeeigenen Aktivitäten, an Repräsentations-, Informations-, Weiterbildungs- und ander</w:t>
            </w:r>
            <w:r w:rsidR="00282983">
              <w:rPr>
                <w:rFonts w:asciiTheme="minorHAnsi" w:hAnsiTheme="minorHAnsi"/>
                <w:sz w:val="18"/>
                <w:szCs w:val="18"/>
                <w:lang w:val="de-CH"/>
              </w:rPr>
              <w:t>e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n Anlässen (tagsüber oder abends), Vertretung der Gemeinde auf interkommunaler, regionaler und allenfalls kantonaler Ebene, Teilnahme an der Regionalkonferenz Emmental, Teilnahme an Veranstaltungen des Verbandes bernischer</w:t>
            </w:r>
            <w:r w:rsidRPr="00235903">
              <w:rPr>
                <w:rFonts w:asciiTheme="minorHAnsi" w:hAnsiTheme="minorHAnsi"/>
                <w:spacing w:val="-24"/>
                <w:sz w:val="18"/>
                <w:szCs w:val="18"/>
                <w:lang w:val="de-CH"/>
              </w:rPr>
              <w:t xml:space="preserve"> 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Gemeinden</w:t>
            </w:r>
            <w:r w:rsidR="00282983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530875" w:rsidRPr="00235903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spacing w:line="183" w:lineRule="exact"/>
              <w:ind w:left="175" w:hanging="175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Allenfalls Arbeitsgruppen-Sitzungen (tagsüber oder</w:t>
            </w:r>
            <w:r w:rsidRPr="00235903">
              <w:rPr>
                <w:rFonts w:asciiTheme="minorHAnsi" w:hAnsiTheme="minorHAnsi"/>
                <w:spacing w:val="-24"/>
                <w:sz w:val="18"/>
                <w:szCs w:val="18"/>
                <w:lang w:val="de-CH"/>
              </w:rPr>
              <w:t xml:space="preserve"> 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abends)</w:t>
            </w:r>
            <w:r w:rsidR="00282983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2505FD" w:rsidRPr="00235903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spacing w:line="183" w:lineRule="exact"/>
              <w:ind w:left="175" w:hanging="175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Persönlicher Zeitaufwand aus Geschäftsvorbereitung und</w:t>
            </w:r>
            <w:r w:rsidRPr="00235903">
              <w:rPr>
                <w:rFonts w:asciiTheme="minorHAnsi" w:hAnsiTheme="minorHAnsi"/>
                <w:spacing w:val="-24"/>
                <w:sz w:val="18"/>
                <w:szCs w:val="18"/>
                <w:lang w:val="de-CH"/>
              </w:rPr>
              <w:t xml:space="preserve"> 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-erörterung.</w:t>
            </w:r>
          </w:p>
          <w:p w:rsidR="006806F6" w:rsidRPr="00235903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spacing w:line="183" w:lineRule="exact"/>
              <w:ind w:left="175" w:hanging="175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Die zeitliche Beanspruchung entspricht in etwa einem Beschäftigungsgrad von 30 Prozent.</w:t>
            </w:r>
          </w:p>
        </w:tc>
      </w:tr>
      <w:tr w:rsidR="006806F6" w:rsidRPr="00235903" w:rsidTr="00235903">
        <w:tc>
          <w:tcPr>
            <w:tcW w:w="1276" w:type="dxa"/>
          </w:tcPr>
          <w:p w:rsidR="006806F6" w:rsidRPr="00235903" w:rsidRDefault="006806F6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363" w:type="dxa"/>
            <w:gridSpan w:val="2"/>
          </w:tcPr>
          <w:p w:rsidR="006806F6" w:rsidRPr="00235903" w:rsidRDefault="006806F6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6806F6" w:rsidRPr="0036069B" w:rsidTr="00235903">
        <w:tc>
          <w:tcPr>
            <w:tcW w:w="1276" w:type="dxa"/>
            <w:shd w:val="clear" w:color="auto" w:fill="548DD4" w:themeFill="text2" w:themeFillTint="99"/>
          </w:tcPr>
          <w:p w:rsidR="006806F6" w:rsidRPr="00235903" w:rsidRDefault="006806F6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Anerkennung</w:t>
            </w:r>
          </w:p>
        </w:tc>
        <w:tc>
          <w:tcPr>
            <w:tcW w:w="8363" w:type="dxa"/>
            <w:gridSpan w:val="2"/>
          </w:tcPr>
          <w:p w:rsidR="00530875" w:rsidRPr="00950784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ind w:left="175" w:hanging="175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950784">
              <w:rPr>
                <w:rFonts w:asciiTheme="minorHAnsi" w:hAnsiTheme="minorHAnsi"/>
                <w:sz w:val="18"/>
                <w:szCs w:val="18"/>
                <w:lang w:val="de-CH"/>
              </w:rPr>
              <w:t>Pauschalentschädigung</w:t>
            </w:r>
            <w:r w:rsidR="00656581" w:rsidRPr="00950784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 von CHF 27'000.00 pro Jahr</w:t>
            </w:r>
            <w:r w:rsidR="00AD3388" w:rsidRPr="00950784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 (Vizepräsi</w:t>
            </w:r>
            <w:r w:rsidR="00282983" w:rsidRPr="00950784">
              <w:rPr>
                <w:rFonts w:asciiTheme="minorHAnsi" w:hAnsiTheme="minorHAnsi"/>
                <w:sz w:val="18"/>
                <w:szCs w:val="18"/>
                <w:lang w:val="de-CH"/>
              </w:rPr>
              <w:t>dium</w:t>
            </w:r>
            <w:r w:rsidR="00AD3388" w:rsidRPr="00950784">
              <w:rPr>
                <w:rFonts w:asciiTheme="minorHAnsi" w:hAnsiTheme="minorHAnsi"/>
                <w:sz w:val="18"/>
                <w:szCs w:val="18"/>
                <w:lang w:val="de-CH"/>
              </w:rPr>
              <w:t>: CHF 14'000.00 pro Jahr)</w:t>
            </w:r>
            <w:r w:rsidRPr="00950784">
              <w:rPr>
                <w:rFonts w:asciiTheme="minorHAnsi" w:hAnsiTheme="minorHAnsi"/>
                <w:sz w:val="18"/>
                <w:szCs w:val="18"/>
                <w:lang w:val="de-CH"/>
              </w:rPr>
              <w:t>,</w:t>
            </w:r>
            <w:r w:rsidRPr="00950784">
              <w:rPr>
                <w:rFonts w:asciiTheme="minorHAnsi" w:hAnsiTheme="minorHAnsi"/>
                <w:spacing w:val="-13"/>
                <w:sz w:val="18"/>
                <w:szCs w:val="18"/>
                <w:lang w:val="de-CH"/>
              </w:rPr>
              <w:t xml:space="preserve"> </w:t>
            </w:r>
            <w:r w:rsidRPr="00950784">
              <w:rPr>
                <w:rFonts w:asciiTheme="minorHAnsi" w:hAnsiTheme="minorHAnsi"/>
                <w:sz w:val="18"/>
                <w:szCs w:val="18"/>
                <w:lang w:val="de-CH"/>
              </w:rPr>
              <w:t>Sitzungsgeld</w:t>
            </w:r>
            <w:r w:rsidR="00282983" w:rsidRPr="00950784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530875" w:rsidRPr="00950784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ind w:left="175" w:hanging="175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950784">
              <w:rPr>
                <w:rFonts w:asciiTheme="minorHAnsi" w:hAnsiTheme="minorHAnsi"/>
                <w:sz w:val="18"/>
                <w:szCs w:val="18"/>
                <w:lang w:val="de-CH"/>
              </w:rPr>
              <w:t>Spesenentschädigung</w:t>
            </w:r>
            <w:r w:rsidR="00282983" w:rsidRPr="00950784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530875" w:rsidRPr="00235903" w:rsidRDefault="00950784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spacing w:line="183" w:lineRule="exact"/>
              <w:ind w:left="175" w:hanging="175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/>
                <w:sz w:val="18"/>
                <w:szCs w:val="18"/>
                <w:lang w:val="de-CH"/>
              </w:rPr>
              <w:t xml:space="preserve">Anteil an </w:t>
            </w:r>
            <w:r w:rsidR="00530875" w:rsidRPr="00235903">
              <w:rPr>
                <w:rFonts w:asciiTheme="minorHAnsi" w:hAnsiTheme="minorHAnsi"/>
                <w:sz w:val="18"/>
                <w:szCs w:val="18"/>
                <w:lang w:val="de-CH"/>
              </w:rPr>
              <w:t>Gemeinderatsreise,</w:t>
            </w:r>
            <w:r w:rsidR="00530875" w:rsidRPr="00235903">
              <w:rPr>
                <w:rFonts w:asciiTheme="minorHAnsi" w:hAnsiTheme="minorHAnsi"/>
                <w:spacing w:val="-16"/>
                <w:sz w:val="18"/>
                <w:szCs w:val="18"/>
                <w:lang w:val="de-CH"/>
              </w:rPr>
              <w:t xml:space="preserve"> </w:t>
            </w:r>
            <w:r w:rsidR="00530875" w:rsidRPr="00235903">
              <w:rPr>
                <w:rFonts w:asciiTheme="minorHAnsi" w:hAnsiTheme="minorHAnsi"/>
                <w:sz w:val="18"/>
                <w:szCs w:val="18"/>
                <w:lang w:val="de-CH"/>
              </w:rPr>
              <w:t>Jahresschlussessen</w:t>
            </w:r>
            <w:r w:rsidR="00282983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530875" w:rsidRPr="00235903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spacing w:line="183" w:lineRule="exact"/>
              <w:ind w:left="175" w:hanging="175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Kostenübernahme bei Besuch spezifischer</w:t>
            </w:r>
            <w:r w:rsidRPr="00235903">
              <w:rPr>
                <w:rFonts w:asciiTheme="minorHAnsi" w:hAnsiTheme="minorHAnsi"/>
                <w:spacing w:val="-25"/>
                <w:sz w:val="18"/>
                <w:szCs w:val="18"/>
                <w:lang w:val="de-CH"/>
              </w:rPr>
              <w:t xml:space="preserve"> 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Weiterbildungskurse</w:t>
            </w:r>
            <w:r w:rsidR="00282983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6806F6" w:rsidRPr="00235903" w:rsidRDefault="00530875" w:rsidP="0036069B">
            <w:pPr>
              <w:pStyle w:val="Listenabsatz"/>
              <w:numPr>
                <w:ilvl w:val="0"/>
                <w:numId w:val="6"/>
              </w:numPr>
              <w:tabs>
                <w:tab w:val="left" w:pos="2105"/>
                <w:tab w:val="left" w:pos="2106"/>
              </w:tabs>
              <w:ind w:left="175" w:hanging="175"/>
              <w:jc w:val="both"/>
              <w:rPr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Auf Wunsch Sozialzeitausweis (Nachweis der Behördentätigkeit – beispielsweise zur Klassierung in einem eigenen</w:t>
            </w:r>
            <w:r w:rsidRPr="00235903">
              <w:rPr>
                <w:rFonts w:asciiTheme="minorHAnsi" w:hAnsiTheme="minorHAnsi"/>
                <w:spacing w:val="-11"/>
                <w:sz w:val="18"/>
                <w:szCs w:val="18"/>
                <w:lang w:val="de-CH"/>
              </w:rPr>
              <w:t xml:space="preserve"> 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Bewerbungsdossier).</w:t>
            </w:r>
          </w:p>
        </w:tc>
      </w:tr>
      <w:tr w:rsidR="006806F6" w:rsidRPr="0036069B" w:rsidTr="00235903">
        <w:trPr>
          <w:gridAfter w:val="1"/>
          <w:wAfter w:w="566" w:type="dxa"/>
        </w:trPr>
        <w:tc>
          <w:tcPr>
            <w:tcW w:w="1276" w:type="dxa"/>
          </w:tcPr>
          <w:p w:rsidR="006806F6" w:rsidRPr="0036069B" w:rsidRDefault="006806F6" w:rsidP="0036069B">
            <w:pPr>
              <w:pStyle w:val="Textkrper"/>
              <w:spacing w:before="6"/>
              <w:rPr>
                <w:rFonts w:asciiTheme="minorHAnsi" w:hAnsiTheme="minorHAnsi"/>
                <w:sz w:val="18"/>
                <w:szCs w:val="18"/>
                <w:lang w:val="de-CH"/>
              </w:rPr>
            </w:pPr>
          </w:p>
        </w:tc>
        <w:tc>
          <w:tcPr>
            <w:tcW w:w="7797" w:type="dxa"/>
          </w:tcPr>
          <w:p w:rsidR="006806F6" w:rsidRDefault="006806F6" w:rsidP="0036069B">
            <w:pPr>
              <w:pStyle w:val="Textkrper"/>
              <w:spacing w:before="6"/>
              <w:rPr>
                <w:rFonts w:asciiTheme="minorHAnsi" w:hAnsiTheme="minorHAnsi"/>
                <w:sz w:val="18"/>
                <w:szCs w:val="18"/>
                <w:lang w:val="de-CH"/>
              </w:rPr>
            </w:pPr>
          </w:p>
          <w:p w:rsidR="00235903" w:rsidRPr="0036069B" w:rsidRDefault="00235903" w:rsidP="0036069B">
            <w:pPr>
              <w:pStyle w:val="Textkrper"/>
              <w:spacing w:before="6"/>
              <w:rPr>
                <w:rFonts w:asciiTheme="minorHAnsi" w:hAnsiTheme="minorHAnsi"/>
                <w:sz w:val="18"/>
                <w:szCs w:val="18"/>
                <w:lang w:val="de-CH"/>
              </w:rPr>
            </w:pPr>
          </w:p>
        </w:tc>
      </w:tr>
    </w:tbl>
    <w:p w:rsidR="006806F6" w:rsidRPr="00235903" w:rsidRDefault="00530875" w:rsidP="0036069B">
      <w:pPr>
        <w:pStyle w:val="Textkrper"/>
        <w:spacing w:before="6"/>
        <w:rPr>
          <w:rFonts w:asciiTheme="minorHAnsi" w:hAnsiTheme="minorHAnsi"/>
          <w:b/>
          <w:sz w:val="18"/>
          <w:szCs w:val="18"/>
          <w:lang w:val="de-CH"/>
        </w:rPr>
      </w:pPr>
      <w:r w:rsidRPr="00235903">
        <w:rPr>
          <w:rFonts w:asciiTheme="minorHAnsi" w:hAnsiTheme="minorHAnsi"/>
          <w:b/>
          <w:sz w:val="18"/>
          <w:szCs w:val="18"/>
          <w:lang w:val="de-CH"/>
        </w:rPr>
        <w:t>Wenn Sie diese Voraussetzungen mitbringen, eignen Sie sich als Präsident/in des Gemeinderates und der Gemeinde:</w:t>
      </w:r>
    </w:p>
    <w:p w:rsidR="006806F6" w:rsidRPr="0036069B" w:rsidRDefault="006806F6" w:rsidP="0036069B">
      <w:pPr>
        <w:pStyle w:val="Textkrper"/>
        <w:spacing w:before="6"/>
        <w:rPr>
          <w:rFonts w:asciiTheme="minorHAnsi" w:hAnsiTheme="minorHAnsi"/>
          <w:sz w:val="22"/>
          <w:szCs w:val="22"/>
          <w:lang w:val="de-CH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B0488D" w:rsidRPr="0036069B" w:rsidTr="00235903">
        <w:tc>
          <w:tcPr>
            <w:tcW w:w="1276" w:type="dxa"/>
            <w:shd w:val="clear" w:color="auto" w:fill="548DD4" w:themeFill="text2" w:themeFillTint="99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Interesse</w:t>
            </w:r>
          </w:p>
        </w:tc>
        <w:tc>
          <w:tcPr>
            <w:tcW w:w="8363" w:type="dxa"/>
          </w:tcPr>
          <w:p w:rsidR="00B0488D" w:rsidRPr="00235903" w:rsidRDefault="00530875" w:rsidP="0036069B">
            <w:pPr>
              <w:pStyle w:val="Textkrper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Freude an Führungs- und Repräsentationsaufgaben; Motivation zur Gestaltung und Weiterentwicklung der Gemeinde; Feingespür für die Bedürfnisse der Gemeinde und der Bürgerinnen und Bürger; positive Einstellung gegenüber Bund, Kanton und Gemeinden; wirkliches Interesse an der Behördenarbeit; Bereitschaft zu einem mehrjährigen Engagement; realistische Einschätzung der eigenen Erwartungshaltung; Freude daran, eigene Ideen einzubringen und in der Gemeinde etwas gemeinsam zu bewegen und zu erreichen; Interesse an betriebswirtschaftlichen Fragen.</w:t>
            </w:r>
          </w:p>
        </w:tc>
      </w:tr>
      <w:tr w:rsidR="00B0488D" w:rsidRPr="00235903" w:rsidTr="00235903">
        <w:tc>
          <w:tcPr>
            <w:tcW w:w="1276" w:type="dxa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363" w:type="dxa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B0488D" w:rsidRPr="0036069B" w:rsidTr="00235903">
        <w:tc>
          <w:tcPr>
            <w:tcW w:w="1276" w:type="dxa"/>
            <w:shd w:val="clear" w:color="auto" w:fill="548DD4" w:themeFill="text2" w:themeFillTint="99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Akzeptanz</w:t>
            </w:r>
          </w:p>
        </w:tc>
        <w:tc>
          <w:tcPr>
            <w:tcW w:w="8363" w:type="dxa"/>
          </w:tcPr>
          <w:p w:rsidR="00B0488D" w:rsidRPr="00235903" w:rsidRDefault="00530875" w:rsidP="0036069B">
            <w:pPr>
              <w:pStyle w:val="Textkrper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Allgemein- vor Eigeninteressen; Freude an der Sachpolitik; Flair für den Umgang mit gesetzlichen Rahmenbedingungen; Respektierung des Kollegialitätsprinzips; Feingespür für demokratische Vorgänge; Geduld gegenüber länger dauernden Prozessen.</w:t>
            </w:r>
          </w:p>
        </w:tc>
      </w:tr>
      <w:tr w:rsidR="00B0488D" w:rsidRPr="00235903" w:rsidTr="00235903">
        <w:tc>
          <w:tcPr>
            <w:tcW w:w="1276" w:type="dxa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363" w:type="dxa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B0488D" w:rsidRPr="0036069B" w:rsidTr="00235903">
        <w:tc>
          <w:tcPr>
            <w:tcW w:w="1276" w:type="dxa"/>
            <w:shd w:val="clear" w:color="auto" w:fill="548DD4" w:themeFill="text2" w:themeFillTint="99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Sozialkompetenz</w:t>
            </w:r>
          </w:p>
        </w:tc>
        <w:tc>
          <w:tcPr>
            <w:tcW w:w="8363" w:type="dxa"/>
          </w:tcPr>
          <w:p w:rsidR="00B0488D" w:rsidRPr="00235903" w:rsidRDefault="00530875" w:rsidP="0036069B">
            <w:pPr>
              <w:pStyle w:val="Textkrper"/>
              <w:spacing w:before="95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Teamfähigkeit, Flexibilität und Kompromissbereitschaft; gegenseitige Akzeptanz und konstruktive Zusammenarbeit; gewinnende Umgangsformen; Freude an der Pflege vielfältiger Kontakte; Verhandlungsgeschick; Verlässlichkeit; Loyalität.</w:t>
            </w:r>
          </w:p>
        </w:tc>
      </w:tr>
      <w:tr w:rsidR="00B0488D" w:rsidRPr="00235903" w:rsidTr="00235903">
        <w:tc>
          <w:tcPr>
            <w:tcW w:w="1276" w:type="dxa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363" w:type="dxa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B0488D" w:rsidRPr="0036069B" w:rsidTr="00235903">
        <w:tc>
          <w:tcPr>
            <w:tcW w:w="1276" w:type="dxa"/>
            <w:shd w:val="clear" w:color="auto" w:fill="548DD4" w:themeFill="text2" w:themeFillTint="99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Belastbarkeit</w:t>
            </w:r>
          </w:p>
        </w:tc>
        <w:tc>
          <w:tcPr>
            <w:tcW w:w="8363" w:type="dxa"/>
          </w:tcPr>
          <w:p w:rsidR="00B0488D" w:rsidRPr="00235903" w:rsidRDefault="00530875" w:rsidP="0036069B">
            <w:pPr>
              <w:pStyle w:val="Textkrper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Eigenes Zeitmanagement, welches die Behördenarbeit ermöglicht; Bereitschaft, einen Teil der eigenen Freizeit für die Behördenarbeit einzusetzen; Verständnis des persönlichen Umfeldes für die behördlichen Beanspruchungen; Umgang auch mit belastenden Gemeindegeschäften; Durchsetzungsvermögen und Belastbarkeit auch in hektischen, heiklen</w:t>
            </w:r>
            <w:r w:rsidR="00B96694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 und/oder</w:t>
            </w: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 anforderungsreichen Situationen.</w:t>
            </w:r>
          </w:p>
        </w:tc>
      </w:tr>
      <w:tr w:rsidR="00B0488D" w:rsidRPr="00235903" w:rsidTr="00235903">
        <w:tc>
          <w:tcPr>
            <w:tcW w:w="1276" w:type="dxa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363" w:type="dxa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B0488D" w:rsidRPr="0036069B" w:rsidTr="00235903">
        <w:tc>
          <w:tcPr>
            <w:tcW w:w="1276" w:type="dxa"/>
            <w:shd w:val="clear" w:color="auto" w:fill="548DD4" w:themeFill="text2" w:themeFillTint="99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Kenntnisse</w:t>
            </w:r>
          </w:p>
        </w:tc>
        <w:tc>
          <w:tcPr>
            <w:tcW w:w="8363" w:type="dxa"/>
          </w:tcPr>
          <w:p w:rsidR="00B0488D" w:rsidRPr="00235903" w:rsidRDefault="00CC0348" w:rsidP="0036069B">
            <w:pPr>
              <w:pStyle w:val="Textkrper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proofErr w:type="spellStart"/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G</w:t>
            </w:r>
            <w:r w:rsidR="00530875" w:rsidRPr="00235903">
              <w:rPr>
                <w:rFonts w:asciiTheme="minorHAnsi" w:hAnsiTheme="minorHAnsi"/>
                <w:sz w:val="18"/>
                <w:szCs w:val="18"/>
                <w:lang w:val="de-CH"/>
              </w:rPr>
              <w:t>eeigneterweise</w:t>
            </w:r>
            <w:proofErr w:type="spellEnd"/>
            <w:r w:rsidR="00530875" w:rsidRPr="00235903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 breite Allgemeinbildung; Kenntnisse der staatlichen und kommunalen Strukturen; Kenntnisse des öffentlichen Rechnungswesens; Know-how in der Personalführung; Bereitschaft, eigene Erfahrungen und eigenes Wissen einzubringen; Bereitschaft, sich vertiefte Fachkenntnisse anzueignen; Bereitschaft zur Teilnahme an verschiedensten Anlässen; vorausschauendes und vernetztes Denken und Handeln mit Blick für das Ganze.</w:t>
            </w:r>
          </w:p>
        </w:tc>
      </w:tr>
      <w:tr w:rsidR="00B0488D" w:rsidRPr="00235903" w:rsidTr="00235903">
        <w:tc>
          <w:tcPr>
            <w:tcW w:w="1276" w:type="dxa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363" w:type="dxa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B0488D" w:rsidRPr="0036069B" w:rsidTr="00235903">
        <w:tc>
          <w:tcPr>
            <w:tcW w:w="1276" w:type="dxa"/>
            <w:shd w:val="clear" w:color="auto" w:fill="548DD4" w:themeFill="text2" w:themeFillTint="99"/>
          </w:tcPr>
          <w:p w:rsidR="00B0488D" w:rsidRPr="00235903" w:rsidRDefault="00B0488D" w:rsidP="0036069B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Verantwortung</w:t>
            </w:r>
          </w:p>
        </w:tc>
        <w:tc>
          <w:tcPr>
            <w:tcW w:w="8363" w:type="dxa"/>
          </w:tcPr>
          <w:p w:rsidR="00B0488D" w:rsidRPr="00235903" w:rsidRDefault="0036069B" w:rsidP="0036069B">
            <w:pPr>
              <w:pStyle w:val="Textkrper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235903">
              <w:rPr>
                <w:rFonts w:asciiTheme="minorHAnsi" w:hAnsiTheme="minorHAnsi"/>
                <w:sz w:val="18"/>
                <w:szCs w:val="18"/>
                <w:lang w:val="de-CH"/>
              </w:rPr>
              <w:t>B</w:t>
            </w:r>
            <w:r w:rsidR="00CC0348" w:rsidRPr="00235903">
              <w:rPr>
                <w:rFonts w:asciiTheme="minorHAnsi" w:hAnsiTheme="minorHAnsi"/>
                <w:sz w:val="18"/>
                <w:szCs w:val="18"/>
                <w:lang w:val="de-CH"/>
              </w:rPr>
              <w:t>ereitschaft, Entscheide zu treffen und Verantwortung zu übernehmen; Bereitschaft, bei Situationserfordernis in der eigenen Behördenorganisation weitere Mitgliedschaften, Präsidien oder Vizepräsidien zu übernehmen (nichtständige Kommissionen, Arbeitsgruppen); Verschwiegenheit.</w:t>
            </w:r>
          </w:p>
        </w:tc>
      </w:tr>
    </w:tbl>
    <w:p w:rsidR="001D44EB" w:rsidRDefault="001D44EB" w:rsidP="0036069B">
      <w:pPr>
        <w:pStyle w:val="Textkrper"/>
        <w:rPr>
          <w:rFonts w:asciiTheme="minorHAnsi" w:hAnsiTheme="minorHAnsi"/>
          <w:sz w:val="22"/>
          <w:szCs w:val="22"/>
          <w:lang w:val="de-CH"/>
        </w:rPr>
      </w:pPr>
    </w:p>
    <w:p w:rsidR="001D44EB" w:rsidRPr="00235903" w:rsidRDefault="006834F8" w:rsidP="0036069B">
      <w:pPr>
        <w:pStyle w:val="berschrift1"/>
        <w:tabs>
          <w:tab w:val="left" w:pos="7299"/>
        </w:tabs>
        <w:ind w:left="0"/>
        <w:rPr>
          <w:rFonts w:asciiTheme="minorHAnsi" w:hAnsiTheme="minorHAnsi"/>
          <w:b w:val="0"/>
          <w:sz w:val="18"/>
          <w:szCs w:val="18"/>
          <w:lang w:val="de-CH"/>
        </w:rPr>
      </w:pPr>
      <w:r w:rsidRPr="00235903">
        <w:rPr>
          <w:rFonts w:asciiTheme="minorHAnsi" w:hAnsiTheme="minorHAnsi"/>
          <w:sz w:val="18"/>
          <w:szCs w:val="18"/>
          <w:lang w:val="de-CH"/>
        </w:rPr>
        <w:t>Besten</w:t>
      </w:r>
      <w:r w:rsidR="00E30B7B" w:rsidRPr="00235903">
        <w:rPr>
          <w:rFonts w:asciiTheme="minorHAnsi" w:hAnsiTheme="minorHAnsi"/>
          <w:sz w:val="18"/>
          <w:szCs w:val="18"/>
          <w:lang w:val="de-CH"/>
        </w:rPr>
        <w:t xml:space="preserve"> Dank für Ihr Interesse – wir freuen uns</w:t>
      </w:r>
      <w:r w:rsidR="00E30B7B" w:rsidRPr="00235903">
        <w:rPr>
          <w:rFonts w:asciiTheme="minorHAnsi" w:hAnsiTheme="minorHAnsi"/>
          <w:spacing w:val="-16"/>
          <w:sz w:val="18"/>
          <w:szCs w:val="18"/>
          <w:lang w:val="de-CH"/>
        </w:rPr>
        <w:t xml:space="preserve"> </w:t>
      </w:r>
      <w:r w:rsidR="00E30B7B" w:rsidRPr="00235903">
        <w:rPr>
          <w:rFonts w:asciiTheme="minorHAnsi" w:hAnsiTheme="minorHAnsi"/>
          <w:sz w:val="18"/>
          <w:szCs w:val="18"/>
          <w:lang w:val="de-CH"/>
        </w:rPr>
        <w:t>auf</w:t>
      </w:r>
      <w:r w:rsidR="00E30B7B" w:rsidRPr="00235903">
        <w:rPr>
          <w:rFonts w:asciiTheme="minorHAnsi" w:hAnsiTheme="minorHAnsi"/>
          <w:spacing w:val="-1"/>
          <w:sz w:val="18"/>
          <w:szCs w:val="18"/>
          <w:lang w:val="de-CH"/>
        </w:rPr>
        <w:t xml:space="preserve"> </w:t>
      </w:r>
      <w:r w:rsidRPr="00235903">
        <w:rPr>
          <w:rFonts w:asciiTheme="minorHAnsi" w:hAnsiTheme="minorHAnsi"/>
          <w:sz w:val="18"/>
          <w:szCs w:val="18"/>
          <w:lang w:val="de-CH"/>
        </w:rPr>
        <w:t>Sie!</w:t>
      </w:r>
    </w:p>
    <w:sectPr w:rsidR="001D44EB" w:rsidRPr="00235903" w:rsidSect="006E0D0B">
      <w:headerReference w:type="default" r:id="rId7"/>
      <w:type w:val="continuous"/>
      <w:pgSz w:w="11910" w:h="16840" w:code="9"/>
      <w:pgMar w:top="1321" w:right="1140" w:bottom="278" w:left="1418" w:header="720" w:footer="720" w:gutter="0"/>
      <w:paperSrc w:first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903" w:rsidRDefault="00235903" w:rsidP="00235903">
      <w:r>
        <w:separator/>
      </w:r>
    </w:p>
  </w:endnote>
  <w:endnote w:type="continuationSeparator" w:id="0">
    <w:p w:rsidR="00235903" w:rsidRDefault="00235903" w:rsidP="0023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903" w:rsidRDefault="00235903" w:rsidP="00235903">
      <w:r>
        <w:separator/>
      </w:r>
    </w:p>
  </w:footnote>
  <w:footnote w:type="continuationSeparator" w:id="0">
    <w:p w:rsidR="00235903" w:rsidRDefault="00235903" w:rsidP="0023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903" w:rsidRDefault="00235903">
    <w:pPr>
      <w:pStyle w:val="Kopfzeile"/>
    </w:pPr>
    <w:r w:rsidRPr="00AD0A27">
      <w:rPr>
        <w:noProof/>
      </w:rPr>
      <w:drawing>
        <wp:anchor distT="0" distB="0" distL="114300" distR="114300" simplePos="0" relativeHeight="251659264" behindDoc="1" locked="0" layoutInCell="1" allowOverlap="1" wp14:anchorId="440210C6" wp14:editId="1E4A5399">
          <wp:simplePos x="0" y="0"/>
          <wp:positionH relativeFrom="margin">
            <wp:align>left</wp:align>
          </wp:positionH>
          <wp:positionV relativeFrom="paragraph">
            <wp:posOffset>-101811</wp:posOffset>
          </wp:positionV>
          <wp:extent cx="3743325" cy="609600"/>
          <wp:effectExtent l="0" t="0" r="9525" b="0"/>
          <wp:wrapTight wrapText="bothSides">
            <wp:wrapPolygon edited="0">
              <wp:start x="0" y="0"/>
              <wp:lineTo x="0" y="20925"/>
              <wp:lineTo x="21545" y="20925"/>
              <wp:lineTo x="21545" y="0"/>
              <wp:lineTo x="0" y="0"/>
            </wp:wrapPolygon>
          </wp:wrapTight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3477"/>
    <w:multiLevelType w:val="hybridMultilevel"/>
    <w:tmpl w:val="FDB80C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640C"/>
    <w:multiLevelType w:val="hybridMultilevel"/>
    <w:tmpl w:val="EE6E99A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DE0257"/>
    <w:multiLevelType w:val="hybridMultilevel"/>
    <w:tmpl w:val="CDF6086A"/>
    <w:lvl w:ilvl="0" w:tplc="1226999A">
      <w:numFmt w:val="bullet"/>
      <w:lvlText w:val=""/>
      <w:lvlJc w:val="left"/>
      <w:pPr>
        <w:ind w:left="2105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7766B0C">
      <w:numFmt w:val="bullet"/>
      <w:lvlText w:val="•"/>
      <w:lvlJc w:val="left"/>
      <w:pPr>
        <w:ind w:left="2818" w:hanging="360"/>
      </w:pPr>
      <w:rPr>
        <w:rFonts w:hint="default"/>
      </w:rPr>
    </w:lvl>
    <w:lvl w:ilvl="2" w:tplc="232CBE58">
      <w:numFmt w:val="bullet"/>
      <w:lvlText w:val="•"/>
      <w:lvlJc w:val="left"/>
      <w:pPr>
        <w:ind w:left="3537" w:hanging="360"/>
      </w:pPr>
      <w:rPr>
        <w:rFonts w:hint="default"/>
      </w:rPr>
    </w:lvl>
    <w:lvl w:ilvl="3" w:tplc="D3E0B7F8">
      <w:numFmt w:val="bullet"/>
      <w:lvlText w:val="•"/>
      <w:lvlJc w:val="left"/>
      <w:pPr>
        <w:ind w:left="4255" w:hanging="360"/>
      </w:pPr>
      <w:rPr>
        <w:rFonts w:hint="default"/>
      </w:rPr>
    </w:lvl>
    <w:lvl w:ilvl="4" w:tplc="17662C48">
      <w:numFmt w:val="bullet"/>
      <w:lvlText w:val="•"/>
      <w:lvlJc w:val="left"/>
      <w:pPr>
        <w:ind w:left="4974" w:hanging="360"/>
      </w:pPr>
      <w:rPr>
        <w:rFonts w:hint="default"/>
      </w:rPr>
    </w:lvl>
    <w:lvl w:ilvl="5" w:tplc="523665B2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E6DC2262"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8C5660A2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A2DA33DE">
      <w:numFmt w:val="bullet"/>
      <w:lvlText w:val="•"/>
      <w:lvlJc w:val="left"/>
      <w:pPr>
        <w:ind w:left="7849" w:hanging="360"/>
      </w:pPr>
      <w:rPr>
        <w:rFonts w:hint="default"/>
      </w:rPr>
    </w:lvl>
  </w:abstractNum>
  <w:abstractNum w:abstractNumId="3" w15:restartNumberingAfterBreak="0">
    <w:nsid w:val="46C95219"/>
    <w:multiLevelType w:val="hybridMultilevel"/>
    <w:tmpl w:val="C1C8B6D2"/>
    <w:lvl w:ilvl="0" w:tplc="FBBAC522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293D5F"/>
    <w:multiLevelType w:val="hybridMultilevel"/>
    <w:tmpl w:val="2A42A956"/>
    <w:lvl w:ilvl="0" w:tplc="FBBAC522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33C6C330">
      <w:numFmt w:val="bullet"/>
      <w:lvlText w:val="•"/>
      <w:lvlJc w:val="left"/>
      <w:pPr>
        <w:ind w:left="1062" w:hanging="360"/>
      </w:pPr>
      <w:rPr>
        <w:rFonts w:hint="default"/>
      </w:rPr>
    </w:lvl>
    <w:lvl w:ilvl="2" w:tplc="AB429D48">
      <w:numFmt w:val="bullet"/>
      <w:lvlText w:val="•"/>
      <w:lvlJc w:val="left"/>
      <w:pPr>
        <w:ind w:left="1769" w:hanging="360"/>
      </w:pPr>
      <w:rPr>
        <w:rFonts w:hint="default"/>
      </w:rPr>
    </w:lvl>
    <w:lvl w:ilvl="3" w:tplc="3BBABD2C">
      <w:numFmt w:val="bullet"/>
      <w:lvlText w:val="•"/>
      <w:lvlJc w:val="left"/>
      <w:pPr>
        <w:ind w:left="2475" w:hanging="360"/>
      </w:pPr>
      <w:rPr>
        <w:rFonts w:hint="default"/>
      </w:rPr>
    </w:lvl>
    <w:lvl w:ilvl="4" w:tplc="E368AE82">
      <w:numFmt w:val="bullet"/>
      <w:lvlText w:val="•"/>
      <w:lvlJc w:val="left"/>
      <w:pPr>
        <w:ind w:left="3182" w:hanging="360"/>
      </w:pPr>
      <w:rPr>
        <w:rFonts w:hint="default"/>
      </w:rPr>
    </w:lvl>
    <w:lvl w:ilvl="5" w:tplc="3552079C">
      <w:numFmt w:val="bullet"/>
      <w:lvlText w:val="•"/>
      <w:lvlJc w:val="left"/>
      <w:pPr>
        <w:ind w:left="3889" w:hanging="360"/>
      </w:pPr>
      <w:rPr>
        <w:rFonts w:hint="default"/>
      </w:rPr>
    </w:lvl>
    <w:lvl w:ilvl="6" w:tplc="67A457B4">
      <w:numFmt w:val="bullet"/>
      <w:lvlText w:val="•"/>
      <w:lvlJc w:val="left"/>
      <w:pPr>
        <w:ind w:left="4595" w:hanging="360"/>
      </w:pPr>
      <w:rPr>
        <w:rFonts w:hint="default"/>
      </w:rPr>
    </w:lvl>
    <w:lvl w:ilvl="7" w:tplc="F0C2C486">
      <w:numFmt w:val="bullet"/>
      <w:lvlText w:val="•"/>
      <w:lvlJc w:val="left"/>
      <w:pPr>
        <w:ind w:left="5302" w:hanging="360"/>
      </w:pPr>
      <w:rPr>
        <w:rFonts w:hint="default"/>
      </w:rPr>
    </w:lvl>
    <w:lvl w:ilvl="8" w:tplc="C9E85772">
      <w:numFmt w:val="bullet"/>
      <w:lvlText w:val="•"/>
      <w:lvlJc w:val="left"/>
      <w:pPr>
        <w:ind w:left="6009" w:hanging="360"/>
      </w:pPr>
      <w:rPr>
        <w:rFonts w:hint="default"/>
      </w:rPr>
    </w:lvl>
  </w:abstractNum>
  <w:abstractNum w:abstractNumId="5" w15:restartNumberingAfterBreak="0">
    <w:nsid w:val="7ED17D14"/>
    <w:multiLevelType w:val="hybridMultilevel"/>
    <w:tmpl w:val="5B90054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EB"/>
    <w:rsid w:val="000B24D0"/>
    <w:rsid w:val="001D44EB"/>
    <w:rsid w:val="00235903"/>
    <w:rsid w:val="002505FD"/>
    <w:rsid w:val="00282983"/>
    <w:rsid w:val="0036069B"/>
    <w:rsid w:val="00530875"/>
    <w:rsid w:val="005435AC"/>
    <w:rsid w:val="00636AD2"/>
    <w:rsid w:val="00656581"/>
    <w:rsid w:val="006806F6"/>
    <w:rsid w:val="006834F8"/>
    <w:rsid w:val="006E0D0B"/>
    <w:rsid w:val="006E26E7"/>
    <w:rsid w:val="0079307C"/>
    <w:rsid w:val="00950784"/>
    <w:rsid w:val="00A5130D"/>
    <w:rsid w:val="00A564BF"/>
    <w:rsid w:val="00AD3388"/>
    <w:rsid w:val="00B0488D"/>
    <w:rsid w:val="00B96694"/>
    <w:rsid w:val="00CC0348"/>
    <w:rsid w:val="00D16903"/>
    <w:rsid w:val="00E30B7B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4D975"/>
  <w15:docId w15:val="{40CE5124-E0DE-4EE0-924E-0396C28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18"/>
      <w:outlineLvl w:val="0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ind w:left="2244" w:hanging="360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68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B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B7B"/>
    <w:rPr>
      <w:rFonts w:ascii="Segoe UI" w:eastAsia="Arial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359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590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359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590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Kirchberg BE</vt:lpstr>
    </vt:vector>
  </TitlesOfParts>
  <Company>RIZ Münsingen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Kirchberg BE</dc:title>
  <dc:creator>MANDATUM</dc:creator>
  <cp:lastModifiedBy>Leuenberger Brigitte</cp:lastModifiedBy>
  <cp:revision>17</cp:revision>
  <cp:lastPrinted>2025-04-03T05:47:00Z</cp:lastPrinted>
  <dcterms:created xsi:type="dcterms:W3CDTF">2017-08-31T13:30:00Z</dcterms:created>
  <dcterms:modified xsi:type="dcterms:W3CDTF">2025-04-03T08:36:00Z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2017-08-31T00:00:00Z</vt:filetime>
  </property>
</Properties>
</file>