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EB" w:rsidRPr="00163931" w:rsidRDefault="001D44EB">
      <w:pPr>
        <w:pStyle w:val="Textkrper"/>
        <w:rPr>
          <w:rFonts w:asciiTheme="minorHAnsi" w:hAnsiTheme="minorHAnsi"/>
          <w:sz w:val="22"/>
          <w:szCs w:val="22"/>
          <w:lang w:val="de-CH"/>
        </w:rPr>
      </w:pPr>
    </w:p>
    <w:p w:rsidR="001D44EB" w:rsidRPr="00163931" w:rsidRDefault="001D44EB">
      <w:pPr>
        <w:pStyle w:val="Textkrper"/>
        <w:rPr>
          <w:rFonts w:asciiTheme="minorHAnsi" w:hAnsiTheme="minorHAnsi"/>
          <w:sz w:val="22"/>
          <w:szCs w:val="22"/>
          <w:lang w:val="de-CH"/>
        </w:rPr>
      </w:pPr>
    </w:p>
    <w:p w:rsidR="001D44EB" w:rsidRPr="004C3899" w:rsidRDefault="00E30B7B" w:rsidP="006834F8">
      <w:pPr>
        <w:rPr>
          <w:rFonts w:asciiTheme="minorHAnsi" w:hAnsiTheme="minorHAnsi"/>
          <w:b/>
          <w:sz w:val="28"/>
          <w:szCs w:val="28"/>
          <w:lang w:val="de-CH"/>
        </w:rPr>
      </w:pPr>
      <w:r w:rsidRPr="004C3899">
        <w:rPr>
          <w:rFonts w:asciiTheme="minorHAnsi" w:hAnsiTheme="minorHAnsi"/>
          <w:b/>
          <w:sz w:val="28"/>
          <w:szCs w:val="28"/>
          <w:lang w:val="de-CH"/>
        </w:rPr>
        <w:t>Profilbeschreibung für Gemeinderatsmitglieder</w:t>
      </w:r>
    </w:p>
    <w:p w:rsidR="0079307C" w:rsidRPr="00163931" w:rsidRDefault="0079307C">
      <w:pPr>
        <w:pStyle w:val="Textkrper"/>
        <w:spacing w:before="6"/>
        <w:rPr>
          <w:rFonts w:asciiTheme="minorHAnsi" w:hAnsiTheme="minorHAnsi"/>
          <w:sz w:val="22"/>
          <w:szCs w:val="22"/>
          <w:lang w:val="de-CH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806F6" w:rsidRPr="00D8016B" w:rsidTr="00D8016B">
        <w:tc>
          <w:tcPr>
            <w:tcW w:w="1418" w:type="dxa"/>
            <w:shd w:val="clear" w:color="auto" w:fill="548DD4" w:themeFill="text2" w:themeFillTint="99"/>
          </w:tcPr>
          <w:p w:rsidR="00227C83" w:rsidRPr="004C3899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Zusammen</w:t>
            </w:r>
            <w:r w:rsidR="00227C83"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-</w:t>
            </w:r>
          </w:p>
          <w:p w:rsidR="006806F6" w:rsidRPr="004C3899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proofErr w:type="spellStart"/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setzung</w:t>
            </w:r>
            <w:proofErr w:type="spellEnd"/>
          </w:p>
        </w:tc>
        <w:tc>
          <w:tcPr>
            <w:tcW w:w="8221" w:type="dxa"/>
          </w:tcPr>
          <w:p w:rsidR="006806F6" w:rsidRPr="004C3899" w:rsidRDefault="00B0488D" w:rsidP="00280F40">
            <w:pPr>
              <w:pStyle w:val="Textkrper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Der Gemeinderat besteht mit seiner Präsidentin oder seinem Präsidenten aus 5 Mitgliedern.</w:t>
            </w:r>
          </w:p>
        </w:tc>
      </w:tr>
      <w:tr w:rsidR="006806F6" w:rsidRPr="00F01620" w:rsidTr="00D8016B">
        <w:trPr>
          <w:trHeight w:val="130"/>
        </w:trPr>
        <w:tc>
          <w:tcPr>
            <w:tcW w:w="1418" w:type="dxa"/>
          </w:tcPr>
          <w:p w:rsidR="006806F6" w:rsidRPr="00F01620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6806F6" w:rsidRPr="00F01620" w:rsidRDefault="006806F6" w:rsidP="00280F40">
            <w:pPr>
              <w:pStyle w:val="Textkrper"/>
              <w:spacing w:before="6"/>
              <w:ind w:left="176" w:hanging="17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D8016B" w:rsidTr="00D8016B">
        <w:tc>
          <w:tcPr>
            <w:tcW w:w="1418" w:type="dxa"/>
            <w:shd w:val="clear" w:color="auto" w:fill="548DD4" w:themeFill="text2" w:themeFillTint="99"/>
          </w:tcPr>
          <w:p w:rsidR="006806F6" w:rsidRPr="004C3899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Aufgaben</w:t>
            </w:r>
          </w:p>
        </w:tc>
        <w:tc>
          <w:tcPr>
            <w:tcW w:w="8221" w:type="dxa"/>
          </w:tcPr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right="34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Der Gemeinderat führt die Gemeinde, plant deren nachhaltige Entwicklung und koordiniert die Geschäfte.</w:t>
            </w:r>
          </w:p>
          <w:p w:rsidR="006806F6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right="34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Dem Gemeinderat stehen alle Befugnisse zu, die nicht durch Vorschriften der Gemeinde, des Kantons oder des Bundes einem andern Organ zugewiesen</w:t>
            </w:r>
            <w:r w:rsidRPr="004C3899">
              <w:rPr>
                <w:rFonts w:asciiTheme="minorHAnsi" w:hAnsiTheme="minorHAnsi"/>
                <w:spacing w:val="-2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sind.</w:t>
            </w:r>
          </w:p>
        </w:tc>
      </w:tr>
      <w:tr w:rsidR="006806F6" w:rsidRPr="00F01620" w:rsidTr="00D8016B">
        <w:tc>
          <w:tcPr>
            <w:tcW w:w="1418" w:type="dxa"/>
          </w:tcPr>
          <w:p w:rsidR="006806F6" w:rsidRPr="00F01620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6806F6" w:rsidRPr="00F01620" w:rsidRDefault="006806F6" w:rsidP="00280F40">
            <w:pPr>
              <w:pStyle w:val="Textkrper"/>
              <w:spacing w:before="6"/>
              <w:ind w:left="176" w:hanging="17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D8016B" w:rsidTr="00D8016B">
        <w:tc>
          <w:tcPr>
            <w:tcW w:w="1418" w:type="dxa"/>
            <w:shd w:val="clear" w:color="auto" w:fill="548DD4" w:themeFill="text2" w:themeFillTint="99"/>
          </w:tcPr>
          <w:p w:rsidR="006806F6" w:rsidRPr="004C3899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Ressort</w:t>
            </w:r>
          </w:p>
        </w:tc>
        <w:tc>
          <w:tcPr>
            <w:tcW w:w="8221" w:type="dxa"/>
          </w:tcPr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spacing w:line="183" w:lineRule="exact"/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Jedes</w:t>
            </w:r>
            <w:r w:rsidRPr="004C3899">
              <w:rPr>
                <w:rFonts w:asciiTheme="minorHAnsi" w:hAnsi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Mitglied</w:t>
            </w:r>
            <w:r w:rsidRPr="004C3899">
              <w:rPr>
                <w:rFonts w:asciiTheme="minorHAnsi" w:hAnsi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des</w:t>
            </w:r>
            <w:r w:rsidRPr="004C3899">
              <w:rPr>
                <w:rFonts w:asciiTheme="minorHAnsi" w:hAnsiTheme="minorHAnsi"/>
                <w:spacing w:val="-3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Gemeinderates</w:t>
            </w:r>
            <w:r w:rsidRPr="004C3899">
              <w:rPr>
                <w:rFonts w:asciiTheme="minorHAnsi" w:hAnsi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steht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einem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besonderen</w:t>
            </w:r>
            <w:r w:rsidRPr="004C3899">
              <w:rPr>
                <w:rFonts w:asciiTheme="minorHAnsi" w:hAnsiTheme="minorHAnsi"/>
                <w:spacing w:val="-6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Verantwortungsbereich</w:t>
            </w:r>
            <w:r w:rsidRPr="004C3899">
              <w:rPr>
                <w:rFonts w:asciiTheme="minorHAnsi" w:hAnsiTheme="minorHAnsi"/>
                <w:spacing w:val="-5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(Ressort)</w:t>
            </w:r>
            <w:r w:rsidRPr="004C3899">
              <w:rPr>
                <w:rFonts w:asciiTheme="minorHAnsi" w:hAnsiTheme="minorHAnsi"/>
                <w:spacing w:val="-7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vor.</w:t>
            </w:r>
          </w:p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right="34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Die Ressortvorstehenden vertreten die Geschäfte ihres Ressorts im Gemeinderat, ebenso in der Regel</w:t>
            </w:r>
            <w:r w:rsidRPr="004C3899">
              <w:rPr>
                <w:rFonts w:asciiTheme="minorHAnsi" w:hAnsiTheme="minorHAnsi"/>
                <w:spacing w:val="-3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an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der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Gemeindeversammlung,</w:t>
            </w:r>
            <w:r w:rsidRPr="004C3899">
              <w:rPr>
                <w:rFonts w:asciiTheme="minorHAnsi" w:hAnsiTheme="minorHAnsi"/>
                <w:spacing w:val="-3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in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weiteren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Gemeindeorganen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sowie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gegenüber</w:t>
            </w:r>
            <w:r w:rsidRPr="004C3899">
              <w:rPr>
                <w:rFonts w:asciiTheme="minorHAnsi" w:hAnsiTheme="minorHAnsi"/>
                <w:spacing w:val="-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Dritten.</w:t>
            </w:r>
          </w:p>
          <w:p w:rsidR="006806F6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spacing w:before="1"/>
              <w:ind w:left="176" w:right="34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Die Ressortvorsteherinnen und Ressortvorsteher tragen die fachliche Führungsverantwortung für ihre Ressorts. Sie üben die Aufsicht über die Geschäfte ihrer Ressorts aus und sorgen dafür, dass dieses seine Aufgaben richtig</w:t>
            </w:r>
            <w:r w:rsidRPr="004C3899">
              <w:rPr>
                <w:rFonts w:asciiTheme="minorHAnsi" w:hAnsiTheme="minorHAnsi"/>
                <w:spacing w:val="-17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erfüllt.</w:t>
            </w:r>
          </w:p>
        </w:tc>
      </w:tr>
      <w:tr w:rsidR="006806F6" w:rsidRPr="00F01620" w:rsidTr="00D8016B">
        <w:tc>
          <w:tcPr>
            <w:tcW w:w="1418" w:type="dxa"/>
          </w:tcPr>
          <w:p w:rsidR="006806F6" w:rsidRPr="00F01620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6806F6" w:rsidRPr="00F01620" w:rsidRDefault="006806F6" w:rsidP="00280F40">
            <w:pPr>
              <w:pStyle w:val="Textkrper"/>
              <w:spacing w:before="6"/>
              <w:ind w:left="176" w:hanging="17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D8016B" w:rsidTr="00D8016B">
        <w:tc>
          <w:tcPr>
            <w:tcW w:w="1418" w:type="dxa"/>
            <w:shd w:val="clear" w:color="auto" w:fill="548DD4" w:themeFill="text2" w:themeFillTint="99"/>
          </w:tcPr>
          <w:p w:rsidR="006806F6" w:rsidRPr="004C3899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Agenda</w:t>
            </w:r>
          </w:p>
        </w:tc>
        <w:tc>
          <w:tcPr>
            <w:tcW w:w="8221" w:type="dxa"/>
          </w:tcPr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right="34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Zirka 16 Gemeinderatssitzungen pro Jahr (</w:t>
            </w:r>
            <w:r w:rsidRPr="00767DDB">
              <w:rPr>
                <w:rFonts w:asciiTheme="minorHAnsi" w:hAnsiTheme="minorHAnsi"/>
                <w:sz w:val="18"/>
                <w:szCs w:val="18"/>
                <w:lang w:val="de-CH"/>
              </w:rPr>
              <w:t>tagsüber</w:t>
            </w:r>
            <w:r w:rsidR="00FC0F85" w:rsidRPr="00767DDB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</w:t>
            </w:r>
            <w:r w:rsidR="00FC0F85"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oder Vorabend</w:t>
            </w:r>
            <w:r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 xml:space="preserve">),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Klausurtagung/en, in der Regel zwei Gemeindeversammlungen pro Jahr</w:t>
            </w:r>
            <w:r w:rsidRPr="004C3899">
              <w:rPr>
                <w:rFonts w:asciiTheme="minorHAnsi" w:hAnsiTheme="minorHAnsi"/>
                <w:spacing w:val="-12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(abends)</w:t>
            </w:r>
            <w:r w:rsidR="00CA784B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right="34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Teilnahme an gemeindeeigenen Aktivitäten, an Repräsentations-, Informations-, Weiterbildungs- und ander</w:t>
            </w:r>
            <w:r w:rsidR="00C25495">
              <w:rPr>
                <w:rFonts w:asciiTheme="minorHAnsi" w:hAnsiTheme="minorHAnsi"/>
                <w:sz w:val="18"/>
                <w:szCs w:val="18"/>
                <w:lang w:val="de-CH"/>
              </w:rPr>
              <w:t>e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n Anlässen (tagsüber oder abends), Vertretung des Gemeinderates in eigenen Kommissionen, allenfalls Vertretung der Gemeinde in externen</w:t>
            </w:r>
            <w:r w:rsidR="00CA784B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Organisationen</w:t>
            </w:r>
            <w:r w:rsidR="00902F02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Allenfalls Arbeitsgruppen-Sitzungen (tagsüber oder</w:t>
            </w:r>
            <w:r w:rsidRPr="004C3899">
              <w:rPr>
                <w:rFonts w:asciiTheme="minorHAnsi" w:hAnsiTheme="minorHAnsi"/>
                <w:spacing w:val="-2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abends)</w:t>
            </w:r>
            <w:r w:rsidR="00CA784B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  <w:bookmarkStart w:id="0" w:name="_GoBack"/>
            <w:bookmarkEnd w:id="0"/>
          </w:p>
          <w:p w:rsidR="006806F6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Persönlicher Zeitaufwand aus Geschäftsvorbereitung und</w:t>
            </w:r>
            <w:r w:rsidRPr="004C3899">
              <w:rPr>
                <w:rFonts w:asciiTheme="minorHAnsi" w:hAnsiTheme="minorHAnsi"/>
                <w:spacing w:val="-24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-erörterung.</w:t>
            </w:r>
          </w:p>
        </w:tc>
      </w:tr>
      <w:tr w:rsidR="006806F6" w:rsidRPr="00F01620" w:rsidTr="00D8016B">
        <w:tc>
          <w:tcPr>
            <w:tcW w:w="1418" w:type="dxa"/>
          </w:tcPr>
          <w:p w:rsidR="006806F6" w:rsidRPr="00F01620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6806F6" w:rsidRPr="00F01620" w:rsidRDefault="006806F6" w:rsidP="00280F40">
            <w:pPr>
              <w:pStyle w:val="Textkrper"/>
              <w:spacing w:before="6"/>
              <w:ind w:left="176" w:hanging="17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6806F6" w:rsidRPr="00D8016B" w:rsidTr="00D8016B">
        <w:tc>
          <w:tcPr>
            <w:tcW w:w="1418" w:type="dxa"/>
            <w:shd w:val="clear" w:color="auto" w:fill="548DD4" w:themeFill="text2" w:themeFillTint="99"/>
          </w:tcPr>
          <w:p w:rsidR="006806F6" w:rsidRPr="004C3899" w:rsidRDefault="006806F6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Anerkennung</w:t>
            </w:r>
          </w:p>
        </w:tc>
        <w:tc>
          <w:tcPr>
            <w:tcW w:w="8221" w:type="dxa"/>
          </w:tcPr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Pauschalentschädigung</w:t>
            </w:r>
            <w:r w:rsidR="00D80EC8"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 xml:space="preserve"> von </w:t>
            </w:r>
            <w:r w:rsidR="007573CE"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CHF 10'000.00 pro Jahr</w:t>
            </w:r>
            <w:r w:rsidR="0095554B"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 xml:space="preserve"> (Vizepräsi</w:t>
            </w:r>
            <w:r w:rsidR="00BF54FE"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dium</w:t>
            </w:r>
            <w:r w:rsidR="00CC6D87"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:</w:t>
            </w:r>
            <w:r w:rsidR="0095554B"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 xml:space="preserve"> CHF 14'000.00 pro Jahr)</w:t>
            </w:r>
            <w:r w:rsidRPr="00767DDB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, Sitzungsgeld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,</w:t>
            </w:r>
            <w:r w:rsidRPr="004C3899">
              <w:rPr>
                <w:rFonts w:asciiTheme="minorHAnsi" w:hAnsiTheme="minorHAnsi"/>
                <w:spacing w:val="-15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Taggeld</w:t>
            </w:r>
            <w:r w:rsidR="00902F02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B0488D" w:rsidRPr="004C3899" w:rsidRDefault="00B0488D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Spesenentschädigung</w:t>
            </w:r>
            <w:r w:rsidR="00902F02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B0488D" w:rsidRPr="004C3899" w:rsidRDefault="00767DDB" w:rsidP="00280F40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spacing w:line="183" w:lineRule="exact"/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/>
                <w:sz w:val="18"/>
                <w:szCs w:val="18"/>
                <w:lang w:val="de-CH"/>
              </w:rPr>
              <w:t xml:space="preserve">Anteil an </w:t>
            </w:r>
            <w:r w:rsidR="00B0488D" w:rsidRPr="004C3899">
              <w:rPr>
                <w:rFonts w:asciiTheme="minorHAnsi" w:hAnsiTheme="minorHAnsi"/>
                <w:sz w:val="18"/>
                <w:szCs w:val="18"/>
                <w:lang w:val="de-CH"/>
              </w:rPr>
              <w:t>Gemeinderatsreise,</w:t>
            </w:r>
            <w:r w:rsidR="00B0488D" w:rsidRPr="004C3899">
              <w:rPr>
                <w:rFonts w:asciiTheme="minorHAnsi" w:hAnsiTheme="minorHAnsi"/>
                <w:spacing w:val="-16"/>
                <w:sz w:val="18"/>
                <w:szCs w:val="18"/>
                <w:lang w:val="de-CH"/>
              </w:rPr>
              <w:t xml:space="preserve"> </w:t>
            </w:r>
            <w:r w:rsidR="00B0488D" w:rsidRPr="004C3899">
              <w:rPr>
                <w:rFonts w:asciiTheme="minorHAnsi" w:hAnsiTheme="minorHAnsi"/>
                <w:sz w:val="18"/>
                <w:szCs w:val="18"/>
                <w:lang w:val="de-CH"/>
              </w:rPr>
              <w:t>Jahresschlussessen</w:t>
            </w:r>
            <w:r w:rsidR="00462351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D8016B" w:rsidRPr="004C3899" w:rsidRDefault="00B0488D" w:rsidP="00D8016B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spacing w:line="183" w:lineRule="exact"/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Kostenübernahme bei Besuch spezifischer</w:t>
            </w:r>
            <w:r w:rsidRPr="004C3899">
              <w:rPr>
                <w:rFonts w:asciiTheme="minorHAnsi" w:hAnsiTheme="minorHAnsi"/>
                <w:spacing w:val="-22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Weiterbildungskurse</w:t>
            </w:r>
            <w:r w:rsidR="004E49D1">
              <w:rPr>
                <w:rFonts w:asciiTheme="minorHAnsi" w:hAnsiTheme="minorHAnsi"/>
                <w:sz w:val="18"/>
                <w:szCs w:val="18"/>
                <w:lang w:val="de-CH"/>
              </w:rPr>
              <w:t>.</w:t>
            </w:r>
          </w:p>
          <w:p w:rsidR="006806F6" w:rsidRPr="004C3899" w:rsidRDefault="00B0488D" w:rsidP="00D8016B">
            <w:pPr>
              <w:pStyle w:val="Listenabsatz"/>
              <w:numPr>
                <w:ilvl w:val="0"/>
                <w:numId w:val="1"/>
              </w:numPr>
              <w:tabs>
                <w:tab w:val="left" w:pos="2244"/>
                <w:tab w:val="left" w:pos="2245"/>
              </w:tabs>
              <w:spacing w:line="183" w:lineRule="exact"/>
              <w:ind w:left="176" w:hanging="176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Auf Wunsch Sozialzeitausweis (Nachweis der Behördentätigkeit – beispielsweise zur Klassierung in einem eigenen</w:t>
            </w:r>
            <w:r w:rsidRPr="004C3899">
              <w:rPr>
                <w:rFonts w:asciiTheme="minorHAnsi" w:hAnsiTheme="minorHAnsi"/>
                <w:spacing w:val="-15"/>
                <w:sz w:val="18"/>
                <w:szCs w:val="18"/>
                <w:lang w:val="de-CH"/>
              </w:rPr>
              <w:t xml:space="preserve"> 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Bewerbungsdossier).</w:t>
            </w:r>
          </w:p>
        </w:tc>
      </w:tr>
      <w:tr w:rsidR="006806F6" w:rsidRPr="00D8016B" w:rsidTr="00D8016B">
        <w:tc>
          <w:tcPr>
            <w:tcW w:w="1418" w:type="dxa"/>
          </w:tcPr>
          <w:p w:rsidR="006806F6" w:rsidRPr="00D8016B" w:rsidRDefault="006806F6">
            <w:pPr>
              <w:pStyle w:val="Textkrper"/>
              <w:spacing w:before="6"/>
              <w:rPr>
                <w:rFonts w:asciiTheme="minorHAnsi" w:hAnsiTheme="minorHAnsi"/>
                <w:sz w:val="20"/>
                <w:szCs w:val="20"/>
                <w:lang w:val="de-CH"/>
              </w:rPr>
            </w:pPr>
          </w:p>
        </w:tc>
        <w:tc>
          <w:tcPr>
            <w:tcW w:w="8221" w:type="dxa"/>
          </w:tcPr>
          <w:p w:rsidR="006806F6" w:rsidRPr="00D8016B" w:rsidRDefault="006806F6">
            <w:pPr>
              <w:pStyle w:val="Textkrper"/>
              <w:spacing w:before="6"/>
              <w:rPr>
                <w:rFonts w:asciiTheme="minorHAnsi" w:hAnsiTheme="minorHAnsi"/>
                <w:sz w:val="20"/>
                <w:szCs w:val="20"/>
                <w:lang w:val="de-CH"/>
              </w:rPr>
            </w:pPr>
          </w:p>
        </w:tc>
      </w:tr>
    </w:tbl>
    <w:p w:rsidR="0079307C" w:rsidRPr="00D8016B" w:rsidRDefault="0079307C">
      <w:pPr>
        <w:pStyle w:val="Textkrper"/>
        <w:spacing w:before="6"/>
        <w:rPr>
          <w:rFonts w:asciiTheme="minorHAnsi" w:hAnsiTheme="minorHAnsi"/>
          <w:sz w:val="20"/>
          <w:szCs w:val="20"/>
          <w:lang w:val="de-CH"/>
        </w:rPr>
      </w:pPr>
    </w:p>
    <w:p w:rsidR="006806F6" w:rsidRPr="004C3899" w:rsidRDefault="00B0488D">
      <w:pPr>
        <w:pStyle w:val="Textkrper"/>
        <w:spacing w:before="6"/>
        <w:rPr>
          <w:rFonts w:asciiTheme="minorHAnsi" w:hAnsiTheme="minorHAnsi"/>
          <w:b/>
          <w:sz w:val="18"/>
          <w:szCs w:val="18"/>
          <w:lang w:val="de-CH"/>
        </w:rPr>
      </w:pPr>
      <w:r w:rsidRPr="004C3899">
        <w:rPr>
          <w:rFonts w:asciiTheme="minorHAnsi" w:hAnsiTheme="minorHAnsi"/>
          <w:b/>
          <w:sz w:val="18"/>
          <w:szCs w:val="18"/>
          <w:lang w:val="de-CH"/>
        </w:rPr>
        <w:t>Wenn Sie diese Voraussetzungen mitbringen, eignen Sie sich als Geme</w:t>
      </w:r>
      <w:r w:rsidR="00280F40" w:rsidRPr="004C3899">
        <w:rPr>
          <w:rFonts w:asciiTheme="minorHAnsi" w:hAnsiTheme="minorHAnsi"/>
          <w:b/>
          <w:sz w:val="18"/>
          <w:szCs w:val="18"/>
          <w:lang w:val="de-CH"/>
        </w:rPr>
        <w:t>i</w:t>
      </w:r>
      <w:r w:rsidRPr="004C3899">
        <w:rPr>
          <w:rFonts w:asciiTheme="minorHAnsi" w:hAnsiTheme="minorHAnsi"/>
          <w:b/>
          <w:sz w:val="18"/>
          <w:szCs w:val="18"/>
          <w:lang w:val="de-CH"/>
        </w:rPr>
        <w:t>nd</w:t>
      </w:r>
      <w:r w:rsidR="00163931" w:rsidRPr="004C3899">
        <w:rPr>
          <w:rFonts w:asciiTheme="minorHAnsi" w:hAnsiTheme="minorHAnsi"/>
          <w:b/>
          <w:sz w:val="18"/>
          <w:szCs w:val="18"/>
          <w:lang w:val="de-CH"/>
        </w:rPr>
        <w:t>e</w:t>
      </w:r>
      <w:r w:rsidRPr="004C3899">
        <w:rPr>
          <w:rFonts w:asciiTheme="minorHAnsi" w:hAnsiTheme="minorHAnsi"/>
          <w:b/>
          <w:sz w:val="18"/>
          <w:szCs w:val="18"/>
          <w:lang w:val="de-CH"/>
        </w:rPr>
        <w:t>ratsmitglied</w:t>
      </w:r>
      <w:r w:rsidR="00D8016B" w:rsidRPr="004C3899">
        <w:rPr>
          <w:rFonts w:asciiTheme="minorHAnsi" w:hAnsiTheme="minorHAnsi"/>
          <w:b/>
          <w:sz w:val="18"/>
          <w:szCs w:val="18"/>
          <w:lang w:val="de-CH"/>
        </w:rPr>
        <w:t>:</w:t>
      </w:r>
    </w:p>
    <w:p w:rsidR="006806F6" w:rsidRPr="00D8016B" w:rsidRDefault="006806F6">
      <w:pPr>
        <w:pStyle w:val="Textkrper"/>
        <w:spacing w:before="6"/>
        <w:rPr>
          <w:rFonts w:asciiTheme="minorHAnsi" w:hAnsiTheme="minorHAnsi"/>
          <w:sz w:val="20"/>
          <w:szCs w:val="20"/>
          <w:lang w:val="de-CH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B0488D" w:rsidRPr="00D8016B" w:rsidTr="00D8016B">
        <w:tc>
          <w:tcPr>
            <w:tcW w:w="1418" w:type="dxa"/>
            <w:shd w:val="clear" w:color="auto" w:fill="548DD4" w:themeFill="text2" w:themeFillTint="99"/>
          </w:tcPr>
          <w:p w:rsidR="00B0488D" w:rsidRPr="004C3899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Interesse</w:t>
            </w:r>
          </w:p>
        </w:tc>
        <w:tc>
          <w:tcPr>
            <w:tcW w:w="8221" w:type="dxa"/>
          </w:tcPr>
          <w:p w:rsidR="00B0488D" w:rsidRPr="004C3899" w:rsidRDefault="00B0488D" w:rsidP="0079307C">
            <w:pPr>
              <w:pStyle w:val="Textkrper"/>
              <w:spacing w:before="1"/>
              <w:ind w:right="34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Motivation zur Gestaltung und Weiterentwicklung der Gemeinde; Feingespür für die Bedürfnisse der Gemeinde und der Bürgerinnen und Bürger; wirkliches Interesse an der Behördenarbeit; Bereitschaft zu einem mehrjährigen Engagement; realistische Einschätzung der eigenen Erwartungshaltung; Freude daran, eigene Ideen einzubringen und in der Gemeinde etwas gemeinsam zu bewegen und zu erreichen.</w:t>
            </w:r>
          </w:p>
        </w:tc>
      </w:tr>
      <w:tr w:rsidR="00B0488D" w:rsidRPr="00F01620" w:rsidTr="00D8016B">
        <w:tc>
          <w:tcPr>
            <w:tcW w:w="1418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D8016B" w:rsidTr="00D8016B">
        <w:tc>
          <w:tcPr>
            <w:tcW w:w="1418" w:type="dxa"/>
            <w:shd w:val="clear" w:color="auto" w:fill="548DD4" w:themeFill="text2" w:themeFillTint="99"/>
          </w:tcPr>
          <w:p w:rsidR="00B0488D" w:rsidRPr="004C3899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Akzeptanz</w:t>
            </w:r>
          </w:p>
        </w:tc>
        <w:tc>
          <w:tcPr>
            <w:tcW w:w="8221" w:type="dxa"/>
          </w:tcPr>
          <w:p w:rsidR="00B0488D" w:rsidRPr="004C3899" w:rsidRDefault="00B0488D" w:rsidP="0079307C">
            <w:pPr>
              <w:pStyle w:val="Textkrper"/>
              <w:ind w:right="34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Allgemein- vor Eigeninteressen; Freude an der Sachpolitik; Flair für den Umgang mit gesetzlichen Rahmenbedingungen; Respektierung des Kollegialitätsprinzips; Feingespür für demokratische Vorgänge; Geduld gegenüber länger dauernden Prozessen.</w:t>
            </w:r>
          </w:p>
        </w:tc>
      </w:tr>
      <w:tr w:rsidR="00B0488D" w:rsidRPr="00F01620" w:rsidTr="00D8016B">
        <w:tc>
          <w:tcPr>
            <w:tcW w:w="1418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D8016B" w:rsidTr="00D8016B">
        <w:tc>
          <w:tcPr>
            <w:tcW w:w="1418" w:type="dxa"/>
            <w:shd w:val="clear" w:color="auto" w:fill="548DD4" w:themeFill="text2" w:themeFillTint="99"/>
          </w:tcPr>
          <w:p w:rsidR="00B0488D" w:rsidRPr="004C3899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Sozialkompetenz</w:t>
            </w:r>
          </w:p>
        </w:tc>
        <w:tc>
          <w:tcPr>
            <w:tcW w:w="8221" w:type="dxa"/>
          </w:tcPr>
          <w:p w:rsidR="00B0488D" w:rsidRPr="004C3899" w:rsidRDefault="00B0488D" w:rsidP="0079307C">
            <w:pPr>
              <w:pStyle w:val="Textkrper"/>
              <w:ind w:right="34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Teamfähigkeit, Flexibilität und Kompromissbereitschaft</w:t>
            </w:r>
            <w:r w:rsidR="0079307C" w:rsidRPr="004C3899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; gegenseitige Akzeptanz und </w:t>
            </w:r>
            <w:r w:rsidR="00163931" w:rsidRPr="004C3899">
              <w:rPr>
                <w:rFonts w:asciiTheme="minorHAnsi" w:hAnsiTheme="minorHAnsi"/>
                <w:sz w:val="18"/>
                <w:szCs w:val="18"/>
                <w:lang w:val="de-CH"/>
              </w:rPr>
              <w:t>konstruktive</w:t>
            </w: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 xml:space="preserve"> Zusammenarbeit; Verhandlungsgeschick; Verlässlichkeit; Loyalität.</w:t>
            </w:r>
          </w:p>
        </w:tc>
      </w:tr>
      <w:tr w:rsidR="00B0488D" w:rsidRPr="00F01620" w:rsidTr="00D8016B">
        <w:tc>
          <w:tcPr>
            <w:tcW w:w="1418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D8016B" w:rsidTr="00D8016B">
        <w:tc>
          <w:tcPr>
            <w:tcW w:w="1418" w:type="dxa"/>
            <w:shd w:val="clear" w:color="auto" w:fill="548DD4" w:themeFill="text2" w:themeFillTint="99"/>
          </w:tcPr>
          <w:p w:rsidR="00B0488D" w:rsidRPr="004C3899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Belastbarkeit</w:t>
            </w:r>
          </w:p>
        </w:tc>
        <w:tc>
          <w:tcPr>
            <w:tcW w:w="8221" w:type="dxa"/>
          </w:tcPr>
          <w:p w:rsidR="00B0488D" w:rsidRPr="004C3899" w:rsidRDefault="00B0488D" w:rsidP="0079307C">
            <w:pPr>
              <w:pStyle w:val="Textkrper"/>
              <w:ind w:right="34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Eigenes Zeitmanagement, welches die Behördenarbeit ermöglicht; Bereitschaft, einen Teil der eigenen Freizeit für die Behördenarbeit einzusetzen; Verständnis des persönlichen Umfeldes für die behördlichen Beanspruchungen; Umgang auch mit belastenden Gemeindegeschäften.</w:t>
            </w:r>
          </w:p>
        </w:tc>
      </w:tr>
      <w:tr w:rsidR="00B0488D" w:rsidRPr="00F01620" w:rsidTr="00D8016B">
        <w:tc>
          <w:tcPr>
            <w:tcW w:w="1418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D8016B" w:rsidTr="00D8016B">
        <w:tc>
          <w:tcPr>
            <w:tcW w:w="1418" w:type="dxa"/>
            <w:shd w:val="clear" w:color="auto" w:fill="548DD4" w:themeFill="text2" w:themeFillTint="99"/>
          </w:tcPr>
          <w:p w:rsidR="00B0488D" w:rsidRPr="004C3899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Kenntnisse</w:t>
            </w:r>
          </w:p>
        </w:tc>
        <w:tc>
          <w:tcPr>
            <w:tcW w:w="8221" w:type="dxa"/>
          </w:tcPr>
          <w:p w:rsidR="00B0488D" w:rsidRPr="004C3899" w:rsidRDefault="00B0488D" w:rsidP="0079307C">
            <w:pPr>
              <w:pStyle w:val="Textkrper"/>
              <w:ind w:right="34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Bereitschaft, eigene Erfahrungen und eigenes Wissen einzubringen; Bereitschaft, sich vertiefte Fachkenntnisse anzueignen; Bereitschaft zur Teilnahme an verschiedensten Anlässen; vorausschauendes und vernetztes Denken und Handeln mit Blick für das Ganze.</w:t>
            </w:r>
          </w:p>
        </w:tc>
      </w:tr>
      <w:tr w:rsidR="00B0488D" w:rsidRPr="00F01620" w:rsidTr="00D8016B">
        <w:tc>
          <w:tcPr>
            <w:tcW w:w="1418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8221" w:type="dxa"/>
          </w:tcPr>
          <w:p w:rsidR="00B0488D" w:rsidRPr="00F01620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lang w:val="de-CH"/>
              </w:rPr>
            </w:pPr>
          </w:p>
        </w:tc>
      </w:tr>
      <w:tr w:rsidR="00B0488D" w:rsidRPr="00D8016B" w:rsidTr="00D8016B">
        <w:tc>
          <w:tcPr>
            <w:tcW w:w="1418" w:type="dxa"/>
            <w:shd w:val="clear" w:color="auto" w:fill="548DD4" w:themeFill="text2" w:themeFillTint="99"/>
          </w:tcPr>
          <w:p w:rsidR="00B0488D" w:rsidRPr="004C3899" w:rsidRDefault="00B0488D" w:rsidP="0079307C">
            <w:pPr>
              <w:pStyle w:val="Textkrper"/>
              <w:spacing w:before="6"/>
              <w:jc w:val="both"/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color w:val="FFFFFF" w:themeColor="background1"/>
                <w:sz w:val="18"/>
                <w:szCs w:val="18"/>
                <w:lang w:val="de-CH"/>
              </w:rPr>
              <w:t>Verantwortung</w:t>
            </w:r>
          </w:p>
        </w:tc>
        <w:tc>
          <w:tcPr>
            <w:tcW w:w="8221" w:type="dxa"/>
          </w:tcPr>
          <w:p w:rsidR="00B0488D" w:rsidRPr="004C3899" w:rsidRDefault="00B0488D" w:rsidP="0079307C">
            <w:pPr>
              <w:pStyle w:val="Textkrper"/>
              <w:ind w:right="34"/>
              <w:jc w:val="both"/>
              <w:rPr>
                <w:rFonts w:asciiTheme="minorHAnsi" w:hAnsiTheme="minorHAnsi"/>
                <w:sz w:val="18"/>
                <w:szCs w:val="18"/>
                <w:lang w:val="de-CH"/>
              </w:rPr>
            </w:pPr>
            <w:r w:rsidRPr="004C3899">
              <w:rPr>
                <w:rFonts w:asciiTheme="minorHAnsi" w:hAnsiTheme="minorHAnsi"/>
                <w:sz w:val="18"/>
                <w:szCs w:val="18"/>
                <w:lang w:val="de-CH"/>
              </w:rPr>
              <w:t>Bereitschaft, Entscheide zu treffen und Verantwortung zu übernehmen; Bereitschaft, bei Situationserfordernis in nichtständigen Kommissionen und Arbeitsgruppen mitzuwirken.</w:t>
            </w:r>
          </w:p>
        </w:tc>
      </w:tr>
    </w:tbl>
    <w:p w:rsidR="006806F6" w:rsidRDefault="006806F6">
      <w:pPr>
        <w:pStyle w:val="Textkrper"/>
        <w:spacing w:before="6"/>
        <w:rPr>
          <w:rFonts w:asciiTheme="minorHAnsi" w:hAnsiTheme="minorHAnsi"/>
          <w:sz w:val="20"/>
          <w:szCs w:val="20"/>
          <w:lang w:val="de-CH"/>
        </w:rPr>
      </w:pPr>
    </w:p>
    <w:p w:rsidR="00F01620" w:rsidRPr="00D8016B" w:rsidRDefault="00F01620">
      <w:pPr>
        <w:pStyle w:val="Textkrper"/>
        <w:spacing w:before="6"/>
        <w:rPr>
          <w:rFonts w:asciiTheme="minorHAnsi" w:hAnsiTheme="minorHAnsi"/>
          <w:sz w:val="20"/>
          <w:szCs w:val="20"/>
          <w:lang w:val="de-CH"/>
        </w:rPr>
      </w:pPr>
    </w:p>
    <w:p w:rsidR="001D44EB" w:rsidRPr="004C3899" w:rsidRDefault="006834F8" w:rsidP="006834F8">
      <w:pPr>
        <w:pStyle w:val="berschrift1"/>
        <w:tabs>
          <w:tab w:val="left" w:pos="7299"/>
        </w:tabs>
        <w:ind w:left="0"/>
        <w:rPr>
          <w:rFonts w:asciiTheme="minorHAnsi" w:hAnsiTheme="minorHAnsi"/>
          <w:b w:val="0"/>
          <w:sz w:val="18"/>
          <w:szCs w:val="18"/>
          <w:lang w:val="de-CH"/>
        </w:rPr>
      </w:pPr>
      <w:r w:rsidRPr="004C3899">
        <w:rPr>
          <w:rFonts w:asciiTheme="minorHAnsi" w:hAnsiTheme="minorHAnsi"/>
          <w:sz w:val="18"/>
          <w:szCs w:val="18"/>
          <w:lang w:val="de-CH"/>
        </w:rPr>
        <w:t>Besten</w:t>
      </w:r>
      <w:r w:rsidR="00E30B7B" w:rsidRPr="004C3899">
        <w:rPr>
          <w:rFonts w:asciiTheme="minorHAnsi" w:hAnsiTheme="minorHAnsi"/>
          <w:sz w:val="18"/>
          <w:szCs w:val="18"/>
          <w:lang w:val="de-CH"/>
        </w:rPr>
        <w:t xml:space="preserve"> Dank für Ihr Interesse – wir freuen uns</w:t>
      </w:r>
      <w:r w:rsidR="00E30B7B" w:rsidRPr="004C3899">
        <w:rPr>
          <w:rFonts w:asciiTheme="minorHAnsi" w:hAnsiTheme="minorHAnsi"/>
          <w:spacing w:val="-16"/>
          <w:sz w:val="18"/>
          <w:szCs w:val="18"/>
          <w:lang w:val="de-CH"/>
        </w:rPr>
        <w:t xml:space="preserve"> </w:t>
      </w:r>
      <w:r w:rsidR="00E30B7B" w:rsidRPr="004C3899">
        <w:rPr>
          <w:rFonts w:asciiTheme="minorHAnsi" w:hAnsiTheme="minorHAnsi"/>
          <w:sz w:val="18"/>
          <w:szCs w:val="18"/>
          <w:lang w:val="de-CH"/>
        </w:rPr>
        <w:t>auf</w:t>
      </w:r>
      <w:r w:rsidR="00E30B7B" w:rsidRPr="004C3899">
        <w:rPr>
          <w:rFonts w:asciiTheme="minorHAnsi" w:hAnsiTheme="minorHAnsi"/>
          <w:spacing w:val="-1"/>
          <w:sz w:val="18"/>
          <w:szCs w:val="18"/>
          <w:lang w:val="de-CH"/>
        </w:rPr>
        <w:t xml:space="preserve"> </w:t>
      </w:r>
      <w:r w:rsidRPr="004C3899">
        <w:rPr>
          <w:rFonts w:asciiTheme="minorHAnsi" w:hAnsiTheme="minorHAnsi"/>
          <w:sz w:val="18"/>
          <w:szCs w:val="18"/>
          <w:lang w:val="de-CH"/>
        </w:rPr>
        <w:t>Sie!</w:t>
      </w:r>
    </w:p>
    <w:sectPr w:rsidR="001D44EB" w:rsidRPr="004C3899" w:rsidSect="00227C83">
      <w:headerReference w:type="default" r:id="rId7"/>
      <w:type w:val="continuous"/>
      <w:pgSz w:w="11910" w:h="16840" w:code="9"/>
      <w:pgMar w:top="1321" w:right="995" w:bottom="278" w:left="1418" w:header="72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C83" w:rsidRDefault="00227C83" w:rsidP="00227C83">
      <w:r>
        <w:separator/>
      </w:r>
    </w:p>
  </w:endnote>
  <w:endnote w:type="continuationSeparator" w:id="0">
    <w:p w:rsidR="00227C83" w:rsidRDefault="00227C83" w:rsidP="0022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C83" w:rsidRDefault="00227C83" w:rsidP="00227C83">
      <w:r>
        <w:separator/>
      </w:r>
    </w:p>
  </w:footnote>
  <w:footnote w:type="continuationSeparator" w:id="0">
    <w:p w:rsidR="00227C83" w:rsidRDefault="00227C83" w:rsidP="0022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C83" w:rsidRDefault="00227C83">
    <w:pPr>
      <w:pStyle w:val="Kopfzeile"/>
    </w:pPr>
    <w:r w:rsidRPr="00AD0A27">
      <w:rPr>
        <w:noProof/>
      </w:rPr>
      <w:drawing>
        <wp:anchor distT="0" distB="0" distL="114300" distR="114300" simplePos="0" relativeHeight="251659264" behindDoc="1" locked="0" layoutInCell="1" allowOverlap="1" wp14:anchorId="440210C6" wp14:editId="1E4A5399">
          <wp:simplePos x="0" y="0"/>
          <wp:positionH relativeFrom="margin">
            <wp:align>left</wp:align>
          </wp:positionH>
          <wp:positionV relativeFrom="paragraph">
            <wp:posOffset>-93345</wp:posOffset>
          </wp:positionV>
          <wp:extent cx="3743325" cy="609600"/>
          <wp:effectExtent l="0" t="0" r="9525" b="0"/>
          <wp:wrapTight wrapText="bothSides">
            <wp:wrapPolygon edited="0">
              <wp:start x="0" y="0"/>
              <wp:lineTo x="0" y="20925"/>
              <wp:lineTo x="21545" y="20925"/>
              <wp:lineTo x="21545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95219"/>
    <w:multiLevelType w:val="hybridMultilevel"/>
    <w:tmpl w:val="C1C8B6D2"/>
    <w:lvl w:ilvl="0" w:tplc="FBBAC52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93D5F"/>
    <w:multiLevelType w:val="hybridMultilevel"/>
    <w:tmpl w:val="2A42A956"/>
    <w:lvl w:ilvl="0" w:tplc="FBBAC52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3C6C330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AB429D48">
      <w:numFmt w:val="bullet"/>
      <w:lvlText w:val="•"/>
      <w:lvlJc w:val="left"/>
      <w:pPr>
        <w:ind w:left="1769" w:hanging="360"/>
      </w:pPr>
      <w:rPr>
        <w:rFonts w:hint="default"/>
      </w:rPr>
    </w:lvl>
    <w:lvl w:ilvl="3" w:tplc="3BBABD2C">
      <w:numFmt w:val="bullet"/>
      <w:lvlText w:val="•"/>
      <w:lvlJc w:val="left"/>
      <w:pPr>
        <w:ind w:left="2475" w:hanging="360"/>
      </w:pPr>
      <w:rPr>
        <w:rFonts w:hint="default"/>
      </w:rPr>
    </w:lvl>
    <w:lvl w:ilvl="4" w:tplc="E368AE82">
      <w:numFmt w:val="bullet"/>
      <w:lvlText w:val="•"/>
      <w:lvlJc w:val="left"/>
      <w:pPr>
        <w:ind w:left="3182" w:hanging="360"/>
      </w:pPr>
      <w:rPr>
        <w:rFonts w:hint="default"/>
      </w:rPr>
    </w:lvl>
    <w:lvl w:ilvl="5" w:tplc="3552079C">
      <w:numFmt w:val="bullet"/>
      <w:lvlText w:val="•"/>
      <w:lvlJc w:val="left"/>
      <w:pPr>
        <w:ind w:left="3889" w:hanging="360"/>
      </w:pPr>
      <w:rPr>
        <w:rFonts w:hint="default"/>
      </w:rPr>
    </w:lvl>
    <w:lvl w:ilvl="6" w:tplc="67A457B4">
      <w:numFmt w:val="bullet"/>
      <w:lvlText w:val="•"/>
      <w:lvlJc w:val="left"/>
      <w:pPr>
        <w:ind w:left="4595" w:hanging="360"/>
      </w:pPr>
      <w:rPr>
        <w:rFonts w:hint="default"/>
      </w:rPr>
    </w:lvl>
    <w:lvl w:ilvl="7" w:tplc="F0C2C486">
      <w:numFmt w:val="bullet"/>
      <w:lvlText w:val="•"/>
      <w:lvlJc w:val="left"/>
      <w:pPr>
        <w:ind w:left="5302" w:hanging="360"/>
      </w:pPr>
      <w:rPr>
        <w:rFonts w:hint="default"/>
      </w:rPr>
    </w:lvl>
    <w:lvl w:ilvl="8" w:tplc="C9E85772">
      <w:numFmt w:val="bullet"/>
      <w:lvlText w:val="•"/>
      <w:lvlJc w:val="left"/>
      <w:pPr>
        <w:ind w:left="600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EB"/>
    <w:rsid w:val="00163931"/>
    <w:rsid w:val="001D44EB"/>
    <w:rsid w:val="00227C83"/>
    <w:rsid w:val="00280F40"/>
    <w:rsid w:val="00462351"/>
    <w:rsid w:val="004C3899"/>
    <w:rsid w:val="004E49D1"/>
    <w:rsid w:val="006806F6"/>
    <w:rsid w:val="006834F8"/>
    <w:rsid w:val="007573CE"/>
    <w:rsid w:val="00767DDB"/>
    <w:rsid w:val="0079307C"/>
    <w:rsid w:val="00902F02"/>
    <w:rsid w:val="0095554B"/>
    <w:rsid w:val="00A564BF"/>
    <w:rsid w:val="00B0488D"/>
    <w:rsid w:val="00BF54FE"/>
    <w:rsid w:val="00C25495"/>
    <w:rsid w:val="00CA784B"/>
    <w:rsid w:val="00CC6D87"/>
    <w:rsid w:val="00D8016B"/>
    <w:rsid w:val="00D80EC8"/>
    <w:rsid w:val="00E30B7B"/>
    <w:rsid w:val="00EB39CC"/>
    <w:rsid w:val="00F01620"/>
    <w:rsid w:val="00F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0B0D9"/>
  <w15:docId w15:val="{40CE5124-E0DE-4EE0-924E-0396C28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ind w:left="2244" w:hanging="360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68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B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B7B"/>
    <w:rPr>
      <w:rFonts w:ascii="Segoe UI" w:eastAsia="Arial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27C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C8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27C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7C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Kirchberg BE</vt:lpstr>
    </vt:vector>
  </TitlesOfParts>
  <Company>RIZ Münsingen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Kirchberg BE</dc:title>
  <dc:creator>MANDATUM</dc:creator>
  <cp:lastModifiedBy>Leuenberger Brigitte</cp:lastModifiedBy>
  <cp:revision>20</cp:revision>
  <cp:lastPrinted>2017-08-31T15:12:00Z</cp:lastPrinted>
  <dcterms:created xsi:type="dcterms:W3CDTF">2017-08-31T12:44:00Z</dcterms:created>
  <dcterms:modified xsi:type="dcterms:W3CDTF">2025-04-03T08:36:00Z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2017-08-31T00:00:00Z</vt:filetime>
  </property>
</Properties>
</file>